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เลขที่ 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๑๒/๒๕๖๕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การซื้อเครื่องช่วยหายใจชนิดควบคุมด้วยปริมาตรและความดัน ขนาดกลาง จำนวน ๙ เครื่อง สำหรับ โรงพยาบาลชุมชน จำนวน ๕ แห่ง จังหวัดเพชรบูรณ์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ตามประกาศ 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๑๑ มีนาคม ๒๕๖๕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โดย สำนักงานสาธารณสุขจังหวัดเพชรบูรณ์ ซึ่งต่อไปนี้เรียกว่า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" มีความประสงค์จะประกวดราคาซื้อด้วยวิธีประกวดราคาอิเล็กทรอนิกส์ ตามรายการดังนี้ </w:t>
            </w:r>
          </w:p>
        </w:tc>
      </w:tr>
    </w:tbl>
    <w:p w:rsidR="00CB1799" w:rsidRPr="00CB1799" w:rsidRDefault="00CB1799" w:rsidP="00CB1799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CB1799" w:rsidRPr="00CB1799" w:rsidTr="00CB1799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CB1799" w:rsidRPr="00CB1799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CB1799" w:rsidRPr="00CB1799" w:rsidRDefault="00CB1799" w:rsidP="00CB1799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B17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50" w:type="pct"/>
                  <w:hideMark/>
                </w:tcPr>
                <w:p w:rsidR="00CB1799" w:rsidRPr="00CB1799" w:rsidRDefault="00CB1799" w:rsidP="00CB1799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B17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CB1799" w:rsidRPr="00CB1799" w:rsidRDefault="00CB1799" w:rsidP="00CB1799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B17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CB1799" w:rsidRPr="00CB1799" w:rsidRDefault="00CB1799" w:rsidP="00CB179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B17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CB1799" w:rsidRPr="00CB1799" w:rsidRDefault="00CB1799" w:rsidP="00CB179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CB1799" w:rsidRPr="00CB1799" w:rsidRDefault="00CB1799" w:rsidP="00CB1799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        </w:t>
            </w:r>
            <w:r w:rsidRPr="00CB17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เครื่องช่วยหายใจชนิดควบคุมด้วยปริมาตรและความดัน ขนาดกลาง จำนวน ๙ เครื่อง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B17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ให้กับ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CB17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๑. โรงพยาบาลชนแดน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CB17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จำนวน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CB17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๒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CB17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เครื่อง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CB17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๒.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B17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โรงพยาบาลวังโป่ง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               </w:t>
            </w:r>
            <w:r w:rsidRPr="00CB17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จำนวน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CB17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๒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CB17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เครื่อง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CB17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๓. โรงพยาบาลสมเด็จพระยุพราชหล่มเก่า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 </w:t>
            </w:r>
            <w:r w:rsidRPr="00CB17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จำนวน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CB17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๒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CB17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เครื่อง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CB17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๔.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B17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โรงพยาบาลหนองไผ่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             </w:t>
            </w:r>
            <w:r w:rsidRPr="00CB17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จำนวน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CB17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๑   เครื่อง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CB17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๕.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B17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โรงพยาบาลหล่มสัก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             </w:t>
            </w:r>
            <w:r w:rsidRPr="00CB17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จำนวน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CB17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๒   เครื่อง</w:t>
            </w:r>
            <w:r w:rsidRPr="00CB179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CB179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CB1799" w:rsidRPr="00CB1799" w:rsidRDefault="00CB1799" w:rsidP="00CB1799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CB179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CB179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สัญญาซื้อขายทั่วไป</w:t>
              </w:r>
            </w:hyperlink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CB179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 xml:space="preserve">หลักประกันการเสนอราคา </w:t>
              </w:r>
            </w:hyperlink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(๒)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CB179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CB179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CB179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2" w:tgtFrame="_blank" w:history="1">
              <w:r w:rsidRPr="00CB179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3" w:tgtFrame="_blank" w:history="1">
              <w:r w:rsidRPr="00CB179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1799" w:rsidRPr="00CB1799" w:rsidRDefault="00CB1799" w:rsidP="00CB1799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11"/>
        <w:gridCol w:w="3191"/>
      </w:tblGrid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จังหวัดเพชรบูรณ์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1799" w:rsidRPr="00CB1799" w:rsidRDefault="00CB1799" w:rsidP="00CB1799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189"/>
        <w:gridCol w:w="3058"/>
      </w:tblGrid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proofErr w:type="spellStart"/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รายการพิจารณาที่ ๑ เครื่องช่วยหายใจชนิดควบคุมด้วยปริมาตรและความดัน ขนาดกลาง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 โรงพยาบาลชุมชน จำนวน ๕ แห่ง จังหวัดเพชรบูรณ์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๓.๑)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หลักประกันการเสนอราคา ตามข้อ ๕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๓.๒)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๓.๓)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สำเนาหนังสือรับรองสินค้า 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Made In Thailand 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ของสภาอุตสาหกรรมแห่งประเทศไทย (ถ้ามี)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CB1799" w:rsidRPr="00CB1799" w:rsidRDefault="00CB1799" w:rsidP="00CB1799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190"/>
        <w:gridCol w:w="3048"/>
      </w:tblGrid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B179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CB179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lastRenderedPageBreak/>
              <w:t xml:space="preserve">                    </w:t>
            </w:r>
            <w:r w:rsidRPr="00CB17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๑. โรงพยาบาลชนแดน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CB17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จำนวน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CB17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๒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CB17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เครื่อง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CB17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๒.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B17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โรงพยาบาลวังโป่ง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               </w:t>
            </w:r>
            <w:r w:rsidRPr="00CB17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จำนวน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CB17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๒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CB17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เครื่อง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CB17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๓. โรงพยาบาลสมเด็จพระยุพราชหล่มเก่า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 </w:t>
            </w:r>
            <w:r w:rsidRPr="00CB17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จำนวน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CB17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๒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CB17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เครื่อง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CB17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๔.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B17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โรงพยาบาลหนองไผ่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             </w:t>
            </w:r>
            <w:r w:rsidRPr="00CB17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จำนวน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CB17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๑   เครื่อง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CB17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๕.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B17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โรงพยาบาลหล่มสัก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             </w:t>
            </w:r>
            <w:r w:rsidRPr="00CB17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จำนวน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CB17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๒   เครื่อง</w:t>
            </w:r>
            <w:r w:rsidRPr="00CB179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ราคาที่เสนอจะต้องเสนอกำหนดยืนราคาไม่น้อยกว่า 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ผู้ยื่นข้อเสนอจะต้องเสนอกำหนดเวลาส่งมอบพัสดุไม่เกิน 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นับถัดจากวันลงนามในสัญญาซื้อขาย หรือวันที่ได้รับหนังสือแจ้งจาก 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ให้ส่งมอบพัสดุ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และหรือรายละเอียดคุณลักษณะเฉพาะของ 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เครื่องช่วยหายใจชนิดควบคุมด้วยปริมาตรและความดัน ขนาดกลาง จำนวน ๙ เครื่อง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</w:t>
            </w:r>
            <w:proofErr w:type="spellStart"/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</w:r>
            <w:proofErr w:type="spellStart"/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 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 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๑๗ มีนาคม ๒๕๖๕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เพื่อเป็นการเสนอราคาให้แก่ 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ผ่านทางระบบจัดซื้อจัดจ้างภาครัฐด้วยอิเล็กทรอนิกส์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จะพิจารณาลงโทษผู้ยื่นข้อเสนอดังกล่าวเป็นผู้ทิ้งงาน เว้นแต่ 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CB1799" w:rsidRPr="00CB1799" w:rsidRDefault="00CB1799" w:rsidP="00CB1799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หลักประกันการเสนอราคา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วางหลักประกันการเสนอราคาพร้อมกับการเสนอราคาทางระบบการจัดซื้อจัดจ้างภาครัฐด้วยอิเล็กทรอนิกส์ โดยใช้หลักประกันอย่างหนึ่งอย่างใดดังต่อไปนี้ จำนวน 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๓๕๙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๕๕๐.๐๐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บาท 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(สามแสนห้าหมื่นเก้าพันห้าร้อยห้าสิบบาทถ้วน)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นั้นชำระต่อเจ้าหน้าที่ในวันที่ยื่นข้อเสนอ หรือก่อนวันนั้นไม่เกิน ๓ วันทำการ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หนังสือค้ำประกันอิเล็กทรอนิกส์ของธนาคารภายในประเทศตามแบบที่คณะกรรมการนโยบายกำหนด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กรณีที่ผู้ยื่นข้อเสนอนำเช็คหรือด</w:t>
            </w:r>
            <w:proofErr w:type="spellStart"/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สั่งจ่ายหรือพันธบัตรรัฐบาลไทยหรือหนังสือค้ำประกันของบริษัทเงินทุนหรือบริษัทเงินทุนหลักทรัพย์ มาวางเป็นหลักประกันการเสนอราคาจะต้องส่งต้นฉบับเอกสารดังกล่าวมาให้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ตรวจสอบความถูกต้องในวันที่ 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๒๒ มีนาคม ๒๕๖๕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กรณีที่ผู้ยื่นข้อเสนอที่ยื่นข้อเสนอในรูปแบบของ "กิจการร่วมค้า" ประสงค์จะใช้หนังสือค้ำประกันอิเล็กทรอนิกส์ของธนาคารในประเทศเป็นหลักประกันการเสนอราคาให้ระบุชื่อผู้เข้าร่วมค้ารายที่สัญญาร่วมค้ากำหนดให้เป็นผู้เข้ายื่นข้อเสนอกับหน่วยงานของรัฐเป็นผู้ยื่นข้อเสนอ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หลักประกันการเสนอราคาตามข้อนี้ 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จะคืนให้ผู้ยื่นข้อเสนอหรือผู้ค้ำประกันภายใน ๑๕ วัน นับถัดจากวันที่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ได้พิจารณาเห็นชอบรายงานผลคัดเลือกผู้ชนะการประกวดราคาเรียบร้อยแล้ว เว้นแต่ผู้ยื่นข้อเสนอรายที่คัดเลือกไว้ซึ่งเสนอราคาต่ำสุดหรือได้คะแนนรวมสูงสุดไม่เกิน ๓ ราย ให้คืนได้ต่อเมื่อได้ทำสัญญาหรือข้อตกลง หรือผู้ยื่นข้อเสนอได้พ้นจากข้อผูกพันแล้ว 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การคืนหลักประกันการเสนอราคา ไม่ว่าในกรณีใด ๆ จะคืนให้โดยไม่มีดอกเบี้ย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จะพิจารณาตัดสินโดยใช้หลักเกณฑ์ 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กรณีใช้หลักเกณฑ์ราคาในการพิจารณาผู้ชนะการยื่นข้อเสนอ 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จะพิจารณาจาก 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๖.๓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ทางระบบจัดซื้อจัดจ้างด้วยอิเล็กทรอนิกส์ ของ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๖.๕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มีสิทธิให้ผู้ยื่นข้อเสนอชี้แจงข้อเท็จจริงเพิ่มเติมได้ 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๖.๖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๖.๗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๖.๘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เป็นผู้ประกอบการ 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๖.๙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CB1799" w:rsidRPr="00CB1799" w:rsidRDefault="00CB1799" w:rsidP="00CB1799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๗.๑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๗.๒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 ๗.๑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ภายใน 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ของราคาค่าสิ่งของที่ประกวดราคาอิเล็กทรอนิกส์ให้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ได้รับมอบไว้แล้ว</w:t>
            </w:r>
          </w:p>
        </w:tc>
      </w:tr>
    </w:tbl>
    <w:p w:rsidR="00CB1799" w:rsidRPr="00CB1799" w:rsidRDefault="00CB1799" w:rsidP="00CB1799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201"/>
        <w:gridCol w:w="3132"/>
      </w:tblGrid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ได้ตรวจรับมอบสิ่งของไว้เรียบร้อยแล้ว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ของราคาค่าสิ่งของที่ยังไม่ได้รับมอบต่อวัน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นับถัดจากวันที่ 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ได้รับมอบสิ่งของ โดยต้องรีบจัดการซ่อมแซมแก้ไขให้ใช้การได้ดีดังเดิมภายใน 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นับถัดจากวันที่ได้รับแจ้งความชำรุดบกพร่อง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๑๑.๑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CB1799">
              <w:rPr>
                <w:rFonts w:ascii="Tahoma" w:eastAsia="Times New Roman" w:hAnsi="Tahoma" w:cs="Tahoma" w:hint="cs"/>
                <w:color w:val="660066"/>
                <w:sz w:val="21"/>
                <w:szCs w:val="21"/>
                <w:cs/>
              </w:rPr>
              <w:t>งบเงินกู้เพื่อแก้ไขปัญญาเศรษฐกิจและสังคม จากการระบาดของโรคติดเชื้อ</w:t>
            </w:r>
            <w:proofErr w:type="spellStart"/>
            <w:r w:rsidRPr="00CB1799">
              <w:rPr>
                <w:rFonts w:ascii="Tahoma" w:eastAsia="Times New Roman" w:hAnsi="Tahoma" w:cs="Tahoma" w:hint="cs"/>
                <w:color w:val="660066"/>
                <w:sz w:val="21"/>
                <w:szCs w:val="21"/>
                <w:cs/>
              </w:rPr>
              <w:t>ไวรัส</w:t>
            </w:r>
            <w:proofErr w:type="spellEnd"/>
            <w:r w:rsidRPr="00CB1799">
              <w:rPr>
                <w:rFonts w:ascii="Tahoma" w:eastAsia="Times New Roman" w:hAnsi="Tahoma" w:cs="Tahoma" w:hint="cs"/>
                <w:color w:val="660066"/>
                <w:sz w:val="21"/>
                <w:szCs w:val="21"/>
                <w:cs/>
              </w:rPr>
              <w:t xml:space="preserve">โคโรนา ๒๐๑๙ ของโครงการพัฒนาศักยภาพหน่วยบริการสังกัดสำนักงานปลัดกระทรวงสาธารณสุข เพื่อขยายการรองรับการดูแลผู้ป่วย </w:t>
            </w:r>
            <w:r w:rsidRPr="00CB1799">
              <w:rPr>
                <w:rFonts w:ascii="Tahoma" w:eastAsia="Times New Roman" w:hAnsi="Tahoma" w:cs="Tahoma"/>
                <w:color w:val="660066"/>
                <w:sz w:val="21"/>
                <w:szCs w:val="21"/>
              </w:rPr>
              <w:t>COVID-</w:t>
            </w:r>
            <w:r w:rsidRPr="00CB1799">
              <w:rPr>
                <w:rFonts w:ascii="Tahoma" w:eastAsia="Times New Roman" w:hAnsi="Tahoma" w:cs="Tahoma" w:hint="cs"/>
                <w:color w:val="660066"/>
                <w:sz w:val="21"/>
                <w:szCs w:val="21"/>
                <w:cs/>
              </w:rPr>
              <w:t>๑๙ ที่มีอาการจนถึงระยะวิกฤต จำนวนเงิน ๗</w:t>
            </w:r>
            <w:r w:rsidRPr="00CB1799">
              <w:rPr>
                <w:rFonts w:ascii="Tahoma" w:eastAsia="Times New Roman" w:hAnsi="Tahoma" w:cs="Tahoma"/>
                <w:color w:val="660066"/>
                <w:sz w:val="21"/>
                <w:szCs w:val="21"/>
              </w:rPr>
              <w:t>,</w:t>
            </w:r>
            <w:r w:rsidRPr="00CB1799">
              <w:rPr>
                <w:rFonts w:ascii="Tahoma" w:eastAsia="Times New Roman" w:hAnsi="Tahoma" w:cs="Tahoma" w:hint="cs"/>
                <w:color w:val="660066"/>
                <w:sz w:val="21"/>
                <w:szCs w:val="21"/>
                <w:cs/>
              </w:rPr>
              <w:t>๑๙๑</w:t>
            </w:r>
            <w:r w:rsidRPr="00CB1799">
              <w:rPr>
                <w:rFonts w:ascii="Tahoma" w:eastAsia="Times New Roman" w:hAnsi="Tahoma" w:cs="Tahoma"/>
                <w:color w:val="660066"/>
                <w:sz w:val="21"/>
                <w:szCs w:val="21"/>
              </w:rPr>
              <w:t>,</w:t>
            </w:r>
            <w:r w:rsidRPr="00CB1799">
              <w:rPr>
                <w:rFonts w:ascii="Tahoma" w:eastAsia="Times New Roman" w:hAnsi="Tahoma" w:cs="Tahoma" w:hint="cs"/>
                <w:color w:val="660066"/>
                <w:sz w:val="21"/>
                <w:szCs w:val="21"/>
                <w:cs/>
              </w:rPr>
              <w:t>๐๐๐.๐๐ บาท (เจ็ดล้านหนึ่งแสนเก้าหมื่นหนึ่งพันบาทถ้วน)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CB1799">
              <w:rPr>
                <w:rFonts w:ascii="Tahoma" w:eastAsia="Times New Roman" w:hAnsi="Tahoma" w:cs="Tahoma" w:hint="cs"/>
                <w:color w:val="660066"/>
                <w:sz w:val="21"/>
                <w:szCs w:val="21"/>
                <w:cs/>
              </w:rPr>
              <w:t>งบเงินกู้เพื่อแก้ไขปัญญาเศรษฐกิจและสังคม จากการระบาดของโรคติดเชื้อ</w:t>
            </w:r>
            <w:proofErr w:type="spellStart"/>
            <w:r w:rsidRPr="00CB1799">
              <w:rPr>
                <w:rFonts w:ascii="Tahoma" w:eastAsia="Times New Roman" w:hAnsi="Tahoma" w:cs="Tahoma" w:hint="cs"/>
                <w:color w:val="660066"/>
                <w:sz w:val="21"/>
                <w:szCs w:val="21"/>
                <w:cs/>
              </w:rPr>
              <w:t>ไวรัส</w:t>
            </w:r>
            <w:proofErr w:type="spellEnd"/>
            <w:r w:rsidRPr="00CB1799">
              <w:rPr>
                <w:rFonts w:ascii="Tahoma" w:eastAsia="Times New Roman" w:hAnsi="Tahoma" w:cs="Tahoma" w:hint="cs"/>
                <w:color w:val="660066"/>
                <w:sz w:val="21"/>
                <w:szCs w:val="21"/>
                <w:cs/>
              </w:rPr>
              <w:t xml:space="preserve">โคโรนา ๒๐๑๙ ของโครงการพัฒนาศักยภาพหน่วยบริการสังกัดสำนักงานปลัดกระทรวงสาธารณสุข เพื่อขยายการรองรับการดูแลผู้ป่วย </w:t>
            </w:r>
            <w:r w:rsidRPr="00CB1799">
              <w:rPr>
                <w:rFonts w:ascii="Tahoma" w:eastAsia="Times New Roman" w:hAnsi="Tahoma" w:cs="Tahoma"/>
                <w:color w:val="660066"/>
                <w:sz w:val="21"/>
                <w:szCs w:val="21"/>
              </w:rPr>
              <w:t>COVID-</w:t>
            </w:r>
            <w:r w:rsidRPr="00CB1799">
              <w:rPr>
                <w:rFonts w:ascii="Tahoma" w:eastAsia="Times New Roman" w:hAnsi="Tahoma" w:cs="Tahoma" w:hint="cs"/>
                <w:color w:val="660066"/>
                <w:sz w:val="21"/>
                <w:szCs w:val="21"/>
                <w:cs/>
              </w:rPr>
              <w:t>๑๙ ที่มีอาการจนถึงระยะวิกฤต จำนวนเงิน ๗</w:t>
            </w:r>
            <w:r w:rsidRPr="00CB1799">
              <w:rPr>
                <w:rFonts w:ascii="Tahoma" w:eastAsia="Times New Roman" w:hAnsi="Tahoma" w:cs="Tahoma"/>
                <w:color w:val="660066"/>
                <w:sz w:val="21"/>
                <w:szCs w:val="21"/>
              </w:rPr>
              <w:t>,</w:t>
            </w:r>
            <w:r w:rsidRPr="00CB1799">
              <w:rPr>
                <w:rFonts w:ascii="Tahoma" w:eastAsia="Times New Roman" w:hAnsi="Tahoma" w:cs="Tahoma" w:hint="cs"/>
                <w:color w:val="660066"/>
                <w:sz w:val="21"/>
                <w:szCs w:val="21"/>
                <w:cs/>
              </w:rPr>
              <w:t>๑๙๑</w:t>
            </w:r>
            <w:r w:rsidRPr="00CB1799">
              <w:rPr>
                <w:rFonts w:ascii="Tahoma" w:eastAsia="Times New Roman" w:hAnsi="Tahoma" w:cs="Tahoma"/>
                <w:color w:val="660066"/>
                <w:sz w:val="21"/>
                <w:szCs w:val="21"/>
              </w:rPr>
              <w:t>,</w:t>
            </w:r>
            <w:r w:rsidRPr="00CB1799">
              <w:rPr>
                <w:rFonts w:ascii="Tahoma" w:eastAsia="Times New Roman" w:hAnsi="Tahoma" w:cs="Tahoma" w:hint="cs"/>
                <w:color w:val="660066"/>
                <w:sz w:val="21"/>
                <w:szCs w:val="21"/>
                <w:cs/>
              </w:rPr>
              <w:t>๐๐๐.๐๐ บาท (เจ็ดล้านหนึ่งแสนเก้าหมื่นหนึ่งพันบาทถ้วน)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แล้วเท่านั้น 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๑๑.๒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ประกาศยกเว้นให้บรรทุกโดยเรืออื่น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๑๑.๓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ได้คัดเลือกแล้ว ไม่ไปทำสัญญาหรือข้อตกลงซื้อเป็นหนังสือภายในเวลาที่กำหนด ดังระบุไว้ในข้อ ๗ 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๑๑.๕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คำวินิจฉัยดังกล่าวให้ถือเป็นที่สุด และผู้ยื่นข้อเสนอไม่มีสิทธิเรียกร้องค่าใช้จ่ายใดๆ เพิ่มเติม 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๑๑.๖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ไม่ได้ 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หรือกระทบต่อประโยชน์สาธารณะ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CB17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หรือทำสัญญากับ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ไว้ชั่วคราว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lastRenderedPageBreak/>
              <w:t>จังหวัดเพชรบูรณ์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B17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๑๑ มีนาคม ๒๕๖๕</w:t>
            </w:r>
            <w:r w:rsidRPr="00CB17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CB1799" w:rsidRPr="00CB1799" w:rsidRDefault="00CB1799" w:rsidP="00CB179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CB1799" w:rsidRPr="00CB1799" w:rsidRDefault="00CB1799" w:rsidP="00CB179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B1799" w:rsidRPr="00CB1799" w:rsidTr="00CB17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99" w:rsidRPr="00CB1799" w:rsidRDefault="00CB1799" w:rsidP="00CB17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CB1799" w:rsidRPr="00CB1799" w:rsidRDefault="00CB1799" w:rsidP="00CB179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CB1799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CB1799" w:rsidRPr="00CB1799" w:rsidRDefault="00CB1799" w:rsidP="00CB1799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CB1799">
        <w:rPr>
          <w:rFonts w:ascii="Tahoma" w:eastAsia="Times New Roman" w:hAnsi="Tahoma" w:cs="Tahoma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1in;height:18pt" o:ole="">
            <v:imagedata r:id="rId14" o:title=""/>
          </v:shape>
          <w:control r:id="rId15" w:name="DefaultOcxName" w:shapeid="_x0000_i1098"/>
        </w:object>
      </w:r>
      <w:r w:rsidRPr="00CB179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7" type="#_x0000_t75" style="width:1in;height:18pt" o:ole="">
            <v:imagedata r:id="rId16" o:title=""/>
          </v:shape>
          <w:control r:id="rId17" w:name="DefaultOcxName1" w:shapeid="_x0000_i1097"/>
        </w:object>
      </w:r>
      <w:r w:rsidRPr="00CB179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6" type="#_x0000_t75" style="width:1in;height:18pt" o:ole="">
            <v:imagedata r:id="rId14" o:title=""/>
          </v:shape>
          <w:control r:id="rId18" w:name="DefaultOcxName2" w:shapeid="_x0000_i1096"/>
        </w:object>
      </w:r>
      <w:r w:rsidRPr="00CB179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5" type="#_x0000_t75" style="width:1in;height:18pt" o:ole="">
            <v:imagedata r:id="rId19" o:title=""/>
          </v:shape>
          <w:control r:id="rId20" w:name="DefaultOcxName3" w:shapeid="_x0000_i1095"/>
        </w:object>
      </w:r>
      <w:r w:rsidRPr="00CB179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4" type="#_x0000_t75" style="width:1in;height:18pt" o:ole="">
            <v:imagedata r:id="rId21" o:title=""/>
          </v:shape>
          <w:control r:id="rId22" w:name="DefaultOcxName4" w:shapeid="_x0000_i1094"/>
        </w:object>
      </w:r>
      <w:r w:rsidRPr="00CB179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3" type="#_x0000_t75" style="width:1in;height:18pt" o:ole="">
            <v:imagedata r:id="rId23" o:title=""/>
          </v:shape>
          <w:control r:id="rId24" w:name="DefaultOcxName5" w:shapeid="_x0000_i1093"/>
        </w:object>
      </w:r>
      <w:r w:rsidRPr="00CB179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2" type="#_x0000_t75" style="width:1in;height:18pt" o:ole="">
            <v:imagedata r:id="rId14" o:title=""/>
          </v:shape>
          <w:control r:id="rId25" w:name="DefaultOcxName6" w:shapeid="_x0000_i1092"/>
        </w:object>
      </w:r>
      <w:r w:rsidRPr="00CB179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1" type="#_x0000_t75" style="width:1in;height:18pt" o:ole="">
            <v:imagedata r:id="rId26" o:title=""/>
          </v:shape>
          <w:control r:id="rId27" w:name="DefaultOcxName7" w:shapeid="_x0000_i1091"/>
        </w:object>
      </w:r>
      <w:r w:rsidRPr="00CB179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0" type="#_x0000_t75" style="width:1in;height:18pt" o:ole="">
            <v:imagedata r:id="rId28" o:title=""/>
          </v:shape>
          <w:control r:id="rId29" w:name="DefaultOcxName8" w:shapeid="_x0000_i1090"/>
        </w:object>
      </w:r>
      <w:r w:rsidRPr="00CB179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9" type="#_x0000_t75" style="width:1in;height:18pt" o:ole="">
            <v:imagedata r:id="rId30" o:title=""/>
          </v:shape>
          <w:control r:id="rId31" w:name="DefaultOcxName9" w:shapeid="_x0000_i1089"/>
        </w:object>
      </w:r>
      <w:r w:rsidRPr="00CB179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8" type="#_x0000_t75" style="width:1in;height:18pt" o:ole="">
            <v:imagedata r:id="rId32" o:title=""/>
          </v:shape>
          <w:control r:id="rId33" w:name="DefaultOcxName10" w:shapeid="_x0000_i1088"/>
        </w:object>
      </w:r>
      <w:r w:rsidRPr="00CB179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7" type="#_x0000_t75" style="width:1in;height:18pt" o:ole="">
            <v:imagedata r:id="rId14" o:title=""/>
          </v:shape>
          <w:control r:id="rId34" w:name="DefaultOcxName11" w:shapeid="_x0000_i1087"/>
        </w:object>
      </w:r>
      <w:r w:rsidRPr="00CB179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6" type="#_x0000_t75" style="width:1in;height:18pt" o:ole="">
            <v:imagedata r:id="rId35" o:title=""/>
          </v:shape>
          <w:control r:id="rId36" w:name="DefaultOcxName12" w:shapeid="_x0000_i1086"/>
        </w:object>
      </w:r>
      <w:r w:rsidRPr="00CB179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5" type="#_x0000_t75" style="width:1in;height:18pt" o:ole="">
            <v:imagedata r:id="rId37" o:title=""/>
          </v:shape>
          <w:control r:id="rId38" w:name="DefaultOcxName13" w:shapeid="_x0000_i1085"/>
        </w:object>
      </w:r>
      <w:r w:rsidRPr="00CB179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4" type="#_x0000_t75" style="width:1in;height:18pt" o:ole="">
            <v:imagedata r:id="rId39" o:title=""/>
          </v:shape>
          <w:control r:id="rId40" w:name="DefaultOcxName14" w:shapeid="_x0000_i1084"/>
        </w:object>
      </w:r>
      <w:r w:rsidRPr="00CB179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3" type="#_x0000_t75" style="width:1in;height:18pt" o:ole="">
            <v:imagedata r:id="rId41" o:title=""/>
          </v:shape>
          <w:control r:id="rId42" w:name="DefaultOcxName15" w:shapeid="_x0000_i1083"/>
        </w:object>
      </w:r>
      <w:r w:rsidRPr="00CB179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2" type="#_x0000_t75" style="width:1in;height:18pt" o:ole="">
            <v:imagedata r:id="rId43" o:title=""/>
          </v:shape>
          <w:control r:id="rId44" w:name="DefaultOcxName16" w:shapeid="_x0000_i1082"/>
        </w:object>
      </w:r>
      <w:r w:rsidRPr="00CB179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1" type="#_x0000_t75" style="width:1in;height:18pt" o:ole="">
            <v:imagedata r:id="rId45" o:title=""/>
          </v:shape>
          <w:control r:id="rId46" w:name="DefaultOcxName17" w:shapeid="_x0000_i1081"/>
        </w:object>
      </w:r>
      <w:r w:rsidRPr="00CB179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0" type="#_x0000_t75" style="width:1in;height:18pt" o:ole="">
            <v:imagedata r:id="rId47" o:title=""/>
          </v:shape>
          <w:control r:id="rId48" w:name="DefaultOcxName18" w:shapeid="_x0000_i1080"/>
        </w:object>
      </w:r>
      <w:r w:rsidRPr="00CB179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9" type="#_x0000_t75" style="width:1in;height:18pt" o:ole="">
            <v:imagedata r:id="rId49" o:title=""/>
          </v:shape>
          <w:control r:id="rId50" w:name="DefaultOcxName19" w:shapeid="_x0000_i1079"/>
        </w:object>
      </w:r>
      <w:r w:rsidRPr="00CB179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8" type="#_x0000_t75" style="width:1in;height:18pt" o:ole="">
            <v:imagedata r:id="rId51" o:title=""/>
          </v:shape>
          <w:control r:id="rId52" w:name="DefaultOcxName20" w:shapeid="_x0000_i1078"/>
        </w:object>
      </w:r>
      <w:r w:rsidRPr="00CB179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7" type="#_x0000_t75" style="width:1in;height:18pt" o:ole="">
            <v:imagedata r:id="rId51" o:title=""/>
          </v:shape>
          <w:control r:id="rId53" w:name="DefaultOcxName21" w:shapeid="_x0000_i1077"/>
        </w:object>
      </w:r>
      <w:r w:rsidRPr="00CB179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6" type="#_x0000_t75" style="width:1in;height:18pt" o:ole="">
            <v:imagedata r:id="rId54" o:title=""/>
          </v:shape>
          <w:control r:id="rId55" w:name="DefaultOcxName22" w:shapeid="_x0000_i1076"/>
        </w:object>
      </w:r>
      <w:r w:rsidRPr="00CB179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5" type="#_x0000_t75" style="width:1in;height:18pt" o:ole="">
            <v:imagedata r:id="rId56" o:title=""/>
          </v:shape>
          <w:control r:id="rId57" w:name="DefaultOcxName23" w:shapeid="_x0000_i1075"/>
        </w:object>
      </w:r>
    </w:p>
    <w:p w:rsidR="00CB1799" w:rsidRPr="00CB1799" w:rsidRDefault="00CB1799" w:rsidP="00CB179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CB1799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:rsidR="00DC64AD" w:rsidRDefault="00DC64AD">
      <w:bookmarkStart w:id="0" w:name="_GoBack"/>
      <w:bookmarkEnd w:id="0"/>
    </w:p>
    <w:sectPr w:rsidR="00DC6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99"/>
    <w:rsid w:val="0049616F"/>
    <w:rsid w:val="00CB1799"/>
    <w:rsid w:val="00DC64AD"/>
    <w:rsid w:val="00E3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799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B1799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CB179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CB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CB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CB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CB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CB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CB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CB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CB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CB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CB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CB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CB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CB179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CB1799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CB1799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CB1799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CB1799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CB179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CB179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CB1799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CB1799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CB1799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CB1799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CB1799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CB1799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CB1799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CB1799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CB1799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CB1799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CB1799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CB1799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CB179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CB179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CB179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CB1799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CB1799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CB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CB1799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CB1799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CB1799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CB1799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CB1799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CB1799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CB1799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CB179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CB179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CB179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CB179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CB1799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CB179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17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CB1799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17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CB1799"/>
    <w:rPr>
      <w:rFonts w:ascii="Arial" w:eastAsia="Times New Roman" w:hAnsi="Arial" w:cs="Cordia New"/>
      <w:vanish/>
      <w:sz w:val="1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17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B179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799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B1799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CB179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CB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CB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CB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CB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CB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CB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CB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CB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CB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CB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CB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CB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CB179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CB1799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CB1799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CB1799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CB1799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CB179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CB179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CB1799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CB1799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CB1799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CB1799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CB1799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CB1799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CB1799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CB1799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CB1799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CB1799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CB1799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CB1799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CB179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CB179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CB179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CB1799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CB1799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CB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CB1799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CB1799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CB1799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CB1799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CB1799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CB1799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CB1799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CB179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CB179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CB179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CB179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CB179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CB1799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CB179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17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CB1799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17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CB1799"/>
    <w:rPr>
      <w:rFonts w:ascii="Arial" w:eastAsia="Times New Roman" w:hAnsi="Arial" w:cs="Cordia New"/>
      <w:vanish/>
      <w:sz w:val="1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17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B179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18" Type="http://schemas.openxmlformats.org/officeDocument/2006/relationships/control" Target="activeX/activeX3.xml"/><Relationship Id="rId26" Type="http://schemas.openxmlformats.org/officeDocument/2006/relationships/image" Target="media/image7.wmf"/><Relationship Id="rId39" Type="http://schemas.openxmlformats.org/officeDocument/2006/relationships/image" Target="media/image13.wmf"/><Relationship Id="rId21" Type="http://schemas.openxmlformats.org/officeDocument/2006/relationships/image" Target="media/image5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image" Target="media/image17.wmf"/><Relationship Id="rId50" Type="http://schemas.openxmlformats.org/officeDocument/2006/relationships/control" Target="activeX/activeX20.xml"/><Relationship Id="rId55" Type="http://schemas.openxmlformats.org/officeDocument/2006/relationships/control" Target="activeX/activeX23.xml"/><Relationship Id="rId7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3.wmf"/><Relationship Id="rId20" Type="http://schemas.openxmlformats.org/officeDocument/2006/relationships/control" Target="activeX/activeX4.xml"/><Relationship Id="rId29" Type="http://schemas.openxmlformats.org/officeDocument/2006/relationships/control" Target="activeX/activeX9.xml"/><Relationship Id="rId41" Type="http://schemas.openxmlformats.org/officeDocument/2006/relationships/image" Target="media/image14.wmf"/><Relationship Id="rId54" Type="http://schemas.openxmlformats.org/officeDocument/2006/relationships/image" Target="media/image20.wmf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24" Type="http://schemas.openxmlformats.org/officeDocument/2006/relationships/control" Target="activeX/activeX6.xml"/><Relationship Id="rId32" Type="http://schemas.openxmlformats.org/officeDocument/2006/relationships/image" Target="media/image10.wmf"/><Relationship Id="rId37" Type="http://schemas.openxmlformats.org/officeDocument/2006/relationships/image" Target="media/image12.wmf"/><Relationship Id="rId40" Type="http://schemas.openxmlformats.org/officeDocument/2006/relationships/control" Target="activeX/activeX15.xml"/><Relationship Id="rId45" Type="http://schemas.openxmlformats.org/officeDocument/2006/relationships/image" Target="media/image16.wmf"/><Relationship Id="rId53" Type="http://schemas.openxmlformats.org/officeDocument/2006/relationships/control" Target="activeX/activeX22.xml"/><Relationship Id="rId58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control" Target="activeX/activeX1.xml"/><Relationship Id="rId23" Type="http://schemas.openxmlformats.org/officeDocument/2006/relationships/image" Target="media/image6.wmf"/><Relationship Id="rId28" Type="http://schemas.openxmlformats.org/officeDocument/2006/relationships/image" Target="media/image8.wmf"/><Relationship Id="rId36" Type="http://schemas.openxmlformats.org/officeDocument/2006/relationships/control" Target="activeX/activeX13.xml"/><Relationship Id="rId49" Type="http://schemas.openxmlformats.org/officeDocument/2006/relationships/image" Target="media/image18.wmf"/><Relationship Id="rId57" Type="http://schemas.openxmlformats.org/officeDocument/2006/relationships/control" Target="activeX/activeX24.xm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9" Type="http://schemas.openxmlformats.org/officeDocument/2006/relationships/image" Target="media/image4.wmf"/><Relationship Id="rId31" Type="http://schemas.openxmlformats.org/officeDocument/2006/relationships/control" Target="activeX/activeX10.xml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5.xml"/><Relationship Id="rId27" Type="http://schemas.openxmlformats.org/officeDocument/2006/relationships/control" Target="activeX/activeX8.xml"/><Relationship Id="rId30" Type="http://schemas.openxmlformats.org/officeDocument/2006/relationships/image" Target="media/image9.wmf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control" Target="activeX/activeX19.xml"/><Relationship Id="rId56" Type="http://schemas.openxmlformats.org/officeDocument/2006/relationships/image" Target="media/image21.wmf"/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kAnwnFNNnavfsfiYpmgsV" TargetMode="External"/><Relationship Id="rId51" Type="http://schemas.openxmlformats.org/officeDocument/2006/relationships/image" Target="media/image19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4570</Words>
  <Characters>26055</Characters>
  <Application>Microsoft Office Word</Application>
  <DocSecurity>0</DocSecurity>
  <Lines>217</Lines>
  <Paragraphs>61</Paragraphs>
  <ScaleCrop>false</ScaleCrop>
  <Company/>
  <LinksUpToDate>false</LinksUpToDate>
  <CharactersWithSpaces>30564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SSJ-Chanchira</dc:creator>
  <cp:lastModifiedBy>SSJ-Chanchira</cp:lastModifiedBy>
  <cp:revision>1</cp:revision>
  <dcterms:created xsi:type="dcterms:W3CDTF">2022-03-10T04:30:00Z</dcterms:created>
  <dcterms:modified xsi:type="dcterms:W3CDTF">2022-03-10T04:30:00Z</dcterms:modified>
</cp:coreProperties>
</file>