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0B180" w14:textId="0D0BF498" w:rsidR="00A031DD" w:rsidRDefault="00AC1155" w:rsidP="00AC115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C1155">
        <w:rPr>
          <w:rFonts w:ascii="TH SarabunPSK" w:hAnsi="TH SarabunPSK" w:cs="TH SarabunPSK" w:hint="cs"/>
          <w:b/>
          <w:bCs/>
          <w:sz w:val="24"/>
          <w:szCs w:val="32"/>
          <w:cs/>
        </w:rPr>
        <w:t>บทคัดย่อก้าวท้าใจ</w:t>
      </w:r>
    </w:p>
    <w:p w14:paraId="60DBD2B5" w14:textId="6311BC21" w:rsidR="00AC1155" w:rsidRDefault="00AC1155" w:rsidP="00AC1155">
      <w:pPr>
        <w:spacing w:before="120" w:after="0" w:line="240" w:lineRule="auto"/>
        <w:ind w:right="119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ตามที่กรมอนามัย กระทรวงสาธารณสุข มีนโยบายส่งเสริมสุขภาพให้ประชาชนมีกิจกรรมทางกายที่พอเพียงและเหมาะสม เพื่อให้มีการขับเคลื่อนการส่งเสริมกิจกรรมทางกายของประชาชนเป็นไปอย่างมีประสิทธิภาพ ครอบคลุมทุกกลุ่มเป้าหมาย มีความต่อเนื่องและประสบความสำเร็จอย่างเป็นรูปธรรมภายใต้แผนการส่งเสริมกิจกรรมทางกาย พ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2561-2577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จึงได้มีการขับเคลื่อนกิจกรรม</w:t>
      </w:r>
      <w:r w:rsidRPr="00EA33D8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“ก้าวท้าใจ </w:t>
      </w:r>
      <w:r w:rsidRPr="00EA33D8">
        <w:rPr>
          <w:rFonts w:ascii="TH SarabunIT๙" w:eastAsia="Cordia New" w:hAnsi="TH SarabunIT๙" w:cs="TH SarabunIT๙"/>
          <w:spacing w:val="-2"/>
          <w:sz w:val="32"/>
          <w:szCs w:val="32"/>
        </w:rPr>
        <w:t xml:space="preserve">Season </w:t>
      </w:r>
      <w:r w:rsidRPr="00DA24B0">
        <w:rPr>
          <w:rFonts w:ascii="TH SarabunIT๙" w:eastAsia="Cordia New" w:hAnsi="TH SarabunIT๙" w:cs="TH SarabunIT๙"/>
          <w:spacing w:val="-2"/>
          <w:sz w:val="32"/>
          <w:szCs w:val="32"/>
        </w:rPr>
        <w:t>4</w:t>
      </w:r>
      <w:r w:rsidRPr="00EA33D8">
        <w:rPr>
          <w:rFonts w:ascii="TH SarabunIT๙" w:eastAsia="Cordia New" w:hAnsi="TH SarabunIT๙" w:cs="TH SarabunIT๙"/>
          <w:sz w:val="32"/>
          <w:szCs w:val="32"/>
          <w:cs/>
        </w:rPr>
        <w:t>”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เพื่อส่งเสริมให้ประชาชนออกกำลังกายมากขึ้น 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สำนักงานสาธารณสุข จังหวัดเพชรบูรณ์ได้รับแจ้งจากสำนักตรวจราชการกระทรวงสาธารณสุข เขตุสุขภาพที่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ให้ทุกหน่วยงานเร่งติดตามการดำเนินงานกิจกรรม </w:t>
      </w:r>
      <w:r w:rsidRPr="00EA33D8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“ก้าวท้าใจ </w:t>
      </w:r>
      <w:r w:rsidRPr="00EA33D8">
        <w:rPr>
          <w:rFonts w:ascii="TH SarabunIT๙" w:eastAsia="Cordia New" w:hAnsi="TH SarabunIT๙" w:cs="TH SarabunIT๙"/>
          <w:spacing w:val="-2"/>
          <w:sz w:val="32"/>
          <w:szCs w:val="32"/>
        </w:rPr>
        <w:t xml:space="preserve">Season </w:t>
      </w:r>
      <w:r w:rsidRPr="00DA24B0">
        <w:rPr>
          <w:rFonts w:ascii="TH SarabunIT๙" w:eastAsia="Cordia New" w:hAnsi="TH SarabunIT๙" w:cs="TH SarabunIT๙"/>
          <w:spacing w:val="-2"/>
          <w:sz w:val="32"/>
          <w:szCs w:val="32"/>
        </w:rPr>
        <w:t>4</w:t>
      </w:r>
      <w:r w:rsidRPr="00EA33D8">
        <w:rPr>
          <w:rFonts w:ascii="TH SarabunIT๙" w:eastAsia="Cordia New" w:hAnsi="TH SarabunIT๙" w:cs="TH SarabunIT๙"/>
          <w:sz w:val="32"/>
          <w:szCs w:val="32"/>
          <w:cs/>
        </w:rPr>
        <w:t>”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เพื่อให้การดำเนินงานเป็นไปตามเป้าหมายที่กำหนดโดยกรมอนามัย กระทรวงสาธารณสุข กำหนดสรุปผลการดำเนินกิจกรรมในวันที่ </w:t>
      </w:r>
      <w:r>
        <w:rPr>
          <w:rFonts w:ascii="TH SarabunIT๙" w:eastAsia="Cordia New" w:hAnsi="TH SarabunIT๙" w:cs="TH SarabunIT๙"/>
          <w:sz w:val="32"/>
          <w:szCs w:val="32"/>
        </w:rPr>
        <w:t>31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eastAsia="Cordia New" w:hAnsi="TH SarabunIT๙" w:cs="TH SarabunIT๙"/>
          <w:sz w:val="32"/>
          <w:szCs w:val="32"/>
        </w:rPr>
        <w:t>2565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6238F5F3" w14:textId="29EBC932" w:rsidR="00AC1155" w:rsidRDefault="00AC1155" w:rsidP="00AC1155">
      <w:pPr>
        <w:spacing w:before="120" w:after="0" w:line="240" w:lineRule="auto"/>
        <w:ind w:right="119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ผลการดำเนินงานการลงทะเบียนก้าวท้าใจของแต่ละอำเภอปี </w:t>
      </w:r>
      <w:r>
        <w:rPr>
          <w:rFonts w:ascii="TH SarabunIT๙" w:eastAsia="Cordia New" w:hAnsi="TH SarabunIT๙" w:cs="TH SarabunIT๙"/>
          <w:sz w:val="32"/>
          <w:szCs w:val="32"/>
        </w:rPr>
        <w:t>2565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790"/>
        <w:gridCol w:w="2374"/>
        <w:gridCol w:w="1226"/>
        <w:gridCol w:w="1842"/>
        <w:gridCol w:w="1843"/>
      </w:tblGrid>
      <w:tr w:rsidR="00AC1155" w:rsidRPr="006B3E4F" w14:paraId="6392B3DD" w14:textId="77777777" w:rsidTr="00B52A9B">
        <w:trPr>
          <w:trHeight w:val="37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A5CD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ผลการลงทะเบียนก้าวท้าใจสะสมแยกรายอำเภอ</w:t>
            </w:r>
          </w:p>
        </w:tc>
      </w:tr>
      <w:tr w:rsidR="00AC1155" w:rsidRPr="006B3E4F" w14:paraId="3D4F8D84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1202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9FB5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B97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42A5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78CF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ร้อยละของอำเภอ</w:t>
            </w:r>
          </w:p>
        </w:tc>
      </w:tr>
      <w:tr w:rsidR="00AC1155" w:rsidRPr="006B3E4F" w14:paraId="0E373978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E595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CCB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C58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10,127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36C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16,560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C090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61.15</w:t>
            </w:r>
          </w:p>
        </w:tc>
      </w:tr>
      <w:tr w:rsidR="00AC1155" w:rsidRPr="006B3E4F" w14:paraId="7A7CFB44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6C4F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9FB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วิเชียร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E8FC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14,701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B654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9,274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A9DB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158.52</w:t>
            </w:r>
          </w:p>
        </w:tc>
      </w:tr>
      <w:tr w:rsidR="00AC1155" w:rsidRPr="006B3E4F" w14:paraId="777ED6A6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4F3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15CC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E46A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21,483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7DE9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12,485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57D1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172.07</w:t>
            </w:r>
          </w:p>
        </w:tc>
      </w:tr>
      <w:tr w:rsidR="00AC1155" w:rsidRPr="006B3E4F" w14:paraId="46FB60BD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8375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01BC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6827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3,942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9EB9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7,445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F11A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52.95</w:t>
            </w:r>
          </w:p>
        </w:tc>
      </w:tr>
      <w:tr w:rsidR="00AC1155" w:rsidRPr="006B3E4F" w14:paraId="5766B58A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1AE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4358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4861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1,746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A108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5,847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8A0C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29.86</w:t>
            </w:r>
          </w:p>
        </w:tc>
      </w:tr>
      <w:tr w:rsidR="00AC1155" w:rsidRPr="006B3E4F" w14:paraId="151C88A9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5E67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524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FA1C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1,269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CA87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5,135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8C6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24.71</w:t>
            </w:r>
          </w:p>
        </w:tc>
      </w:tr>
      <w:tr w:rsidR="00AC1155" w:rsidRPr="006B3E4F" w14:paraId="44438562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374F2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0835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ศรีเทพ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BE1C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1,665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1561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5,123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28F1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32.50</w:t>
            </w:r>
          </w:p>
        </w:tc>
      </w:tr>
      <w:tr w:rsidR="00AC1155" w:rsidRPr="006B3E4F" w14:paraId="06A81593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E6A7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DA5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ชนแดน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E8DA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5,002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B8BB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5,256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A6FE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95.17</w:t>
            </w:r>
          </w:p>
        </w:tc>
      </w:tr>
      <w:tr w:rsidR="00AC1155" w:rsidRPr="006B3E4F" w14:paraId="1E8B0BE0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5DD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50D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8EB2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F445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2,415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B7FC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99.75</w:t>
            </w:r>
          </w:p>
        </w:tc>
      </w:tr>
      <w:tr w:rsidR="00AC1155" w:rsidRPr="006B3E4F" w14:paraId="701E801E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553C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5DD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เขาค้อ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BBAC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8DE7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3,313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9748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30.30</w:t>
            </w:r>
          </w:p>
        </w:tc>
      </w:tr>
      <w:tr w:rsidR="00AC1155" w:rsidRPr="006B3E4F" w14:paraId="514FB8D5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EC5E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A87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817F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9E50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1,327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06E0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20.50</w:t>
            </w:r>
          </w:p>
        </w:tc>
      </w:tr>
      <w:tr w:rsidR="00AC1155" w:rsidRPr="006B3E4F" w14:paraId="1E29C001" w14:textId="77777777" w:rsidTr="00B52A9B">
        <w:trPr>
          <w:trHeight w:val="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AE13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01EB" w14:textId="77777777" w:rsidR="00AC1155" w:rsidRPr="006B3E4F" w:rsidRDefault="00AC1155" w:rsidP="00B52A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F6751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63,620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6B2F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74,180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E554" w14:textId="77777777" w:rsidR="00AC1155" w:rsidRPr="006B3E4F" w:rsidRDefault="00AC1155" w:rsidP="00B52A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E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85.76</w:t>
            </w:r>
          </w:p>
        </w:tc>
      </w:tr>
    </w:tbl>
    <w:p w14:paraId="42B79CD6" w14:textId="77777777" w:rsidR="00AC1155" w:rsidRDefault="00AC1155" w:rsidP="00AC11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908999B" w14:textId="6DCF3807" w:rsidR="00AC1155" w:rsidRDefault="00AC1155" w:rsidP="00AC11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ข้อมูลจากเว็บก้าวท้าใจ วันที่ </w:t>
      </w:r>
      <w:r>
        <w:rPr>
          <w:rFonts w:ascii="TH SarabunIT๙" w:eastAsia="Cordia New" w:hAnsi="TH SarabunIT๙" w:cs="TH SarabunIT๙"/>
          <w:sz w:val="32"/>
          <w:szCs w:val="32"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กรกฎาคม </w:t>
      </w:r>
      <w:r>
        <w:rPr>
          <w:rFonts w:ascii="TH SarabunIT๙" w:eastAsia="Cordia New" w:hAnsi="TH SarabunIT๙" w:cs="TH SarabunIT๙"/>
          <w:sz w:val="32"/>
          <w:szCs w:val="32"/>
        </w:rPr>
        <w:t>2565</w:t>
      </w:r>
    </w:p>
    <w:p w14:paraId="3820D5A4" w14:textId="77777777" w:rsidR="00E13413" w:rsidRPr="005E783F" w:rsidRDefault="00E13413" w:rsidP="00E13413">
      <w:pPr>
        <w:pStyle w:val="a3"/>
        <w:spacing w:before="0" w:beforeAutospacing="0" w:after="0" w:afterAutospacing="0"/>
        <w:rPr>
          <w:sz w:val="32"/>
          <w:szCs w:val="32"/>
        </w:rPr>
      </w:pPr>
      <w:r w:rsidRPr="005E783F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  <w:cs/>
        </w:rPr>
        <w:t xml:space="preserve">สำนักงานสาธารณสุขจังหวัดเพชรบูรณ์ </w:t>
      </w:r>
    </w:p>
    <w:p w14:paraId="6F66E4DE" w14:textId="27CBFA1C" w:rsidR="00E13413" w:rsidRDefault="00E13413" w:rsidP="00842BA3">
      <w:pPr>
        <w:pStyle w:val="a3"/>
        <w:spacing w:before="0" w:beforeAutospacing="0" w:after="0" w:afterAutospacing="0"/>
        <w:ind w:firstLine="720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E13413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สนับสนุนกระเป๋าผ้า ลดโลกร้อน และโปสเตอร์ สำหรับประชาสัมพันธ์กิจกรรมก้าวท้าใจให้กับอำเภอที่</w:t>
      </w:r>
      <w:r w:rsidR="00356CA1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มีผลการดำเนินงานมากที่สุด </w:t>
      </w:r>
      <w:r w:rsidR="00356CA1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3</w:t>
      </w:r>
      <w:r w:rsidR="00356CA1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ลำดับ โดยแบ่งดังนี้</w:t>
      </w:r>
    </w:p>
    <w:p w14:paraId="5746DC10" w14:textId="45B20BE1" w:rsidR="00356CA1" w:rsidRDefault="00356CA1" w:rsidP="00842BA3">
      <w:pPr>
        <w:pStyle w:val="a3"/>
        <w:spacing w:before="0" w:beforeAutospacing="0" w:after="0" w:afterAutospacing="0"/>
        <w:ind w:firstLine="720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ลำดับที่ 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1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ได้รับกระเป๋าก้าวท้าใจ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50   </w:t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ใบ</w:t>
      </w:r>
    </w:p>
    <w:p w14:paraId="402069AC" w14:textId="51FF5DAC" w:rsidR="00356CA1" w:rsidRDefault="00356CA1" w:rsidP="00842BA3">
      <w:pPr>
        <w:pStyle w:val="a3"/>
        <w:spacing w:before="0" w:beforeAutospacing="0" w:after="0" w:afterAutospacing="0"/>
        <w:ind w:firstLine="720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ลำดับที่ 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2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ได้รับกระเป๋าก้าวท้าใจ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30 </w:t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ใบ</w:t>
      </w:r>
    </w:p>
    <w:p w14:paraId="601B99A8" w14:textId="697BCBC0" w:rsidR="00356CA1" w:rsidRDefault="00356CA1" w:rsidP="00842BA3">
      <w:pPr>
        <w:pStyle w:val="a3"/>
        <w:spacing w:before="0" w:beforeAutospacing="0" w:after="0" w:afterAutospacing="0"/>
        <w:ind w:firstLine="720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ลำดับที่ 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3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ได้รับกระเป๋าก้าวท้าใจ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20</w:t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ใบ</w:t>
      </w:r>
    </w:p>
    <w:p w14:paraId="2D0ABE0A" w14:textId="77777777" w:rsidR="00356CA1" w:rsidRDefault="00356CA1" w:rsidP="00356CA1">
      <w:pPr>
        <w:spacing w:after="0" w:line="240" w:lineRule="auto"/>
        <w:rPr>
          <w:rFonts w:ascii="TH SarabunPSK" w:eastAsiaTheme="minorEastAsia" w:hAnsi="TH SarabunPSK" w:cs="TH SarabunPSK"/>
          <w:color w:val="000000" w:themeColor="text1"/>
          <w:kern w:val="24"/>
          <w:position w:val="1"/>
          <w:sz w:val="32"/>
          <w:szCs w:val="32"/>
        </w:rPr>
      </w:pPr>
      <w:r w:rsidRPr="00E1341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ข้อเสนอแนะจากท่านผู้ตรวจราชการ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E13413">
        <w:rPr>
          <w:rFonts w:ascii="TH SarabunPSK" w:eastAsiaTheme="minorEastAsia" w:hAnsi="TH SarabunPSK" w:cs="TH SarabunPSK"/>
          <w:color w:val="000000" w:themeColor="text1"/>
          <w:kern w:val="24"/>
          <w:position w:val="1"/>
          <w:sz w:val="32"/>
          <w:szCs w:val="32"/>
          <w:cs/>
        </w:rPr>
        <w:t>ประชาสัมพันธ์ เน้น กลุ่มนักเรียนกลุ่มพนักงาน หรือองค์กรต่างๆ</w:t>
      </w:r>
    </w:p>
    <w:p w14:paraId="3F8DDC25" w14:textId="0D463184" w:rsidR="0063333B" w:rsidRDefault="0063333B" w:rsidP="0063333B">
      <w:pPr>
        <w:spacing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</w:t>
      </w:r>
      <w:r w:rsidR="00E11F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…………..</w:t>
      </w:r>
    </w:p>
    <w:p w14:paraId="4043496A" w14:textId="77777777" w:rsidR="0063333B" w:rsidRDefault="0063333B" w:rsidP="0063333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ข้อพิจารณา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1EB32777" w14:textId="58E650AB" w:rsidR="00AC1155" w:rsidRPr="00AC1155" w:rsidRDefault="0063333B" w:rsidP="00E11F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  <w:r w:rsidR="00E11F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bookmarkStart w:id="0" w:name="_GoBack"/>
      <w:bookmarkEnd w:id="0"/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</w:t>
      </w:r>
      <w:r w:rsidR="00E11F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…..</w:t>
      </w:r>
    </w:p>
    <w:sectPr w:rsidR="00AC1155" w:rsidRPr="00AC1155" w:rsidSect="00E11F0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55"/>
    <w:rsid w:val="00356CA1"/>
    <w:rsid w:val="005E783F"/>
    <w:rsid w:val="0063333B"/>
    <w:rsid w:val="00842BA3"/>
    <w:rsid w:val="00A031DD"/>
    <w:rsid w:val="00AC1155"/>
    <w:rsid w:val="00E11F0B"/>
    <w:rsid w:val="00E13413"/>
    <w:rsid w:val="00F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6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xyz</dc:creator>
  <cp:keywords/>
  <dc:description/>
  <cp:lastModifiedBy>SSJ-Rawinon</cp:lastModifiedBy>
  <cp:revision>10</cp:revision>
  <dcterms:created xsi:type="dcterms:W3CDTF">2022-07-25T03:35:00Z</dcterms:created>
  <dcterms:modified xsi:type="dcterms:W3CDTF">2022-07-26T04:06:00Z</dcterms:modified>
</cp:coreProperties>
</file>