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เอกสารประกวดราคา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ด้วยการ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เลขที่ 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๕/๒๕๖๖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 xml:space="preserve">การจ้างก่อสร้างอาคารโภชนาการ (โรงพยาบาลชุมชน) เป็นอาคาร </w:t>
            </w:r>
            <w:proofErr w:type="spellStart"/>
            <w:r w:rsidRPr="00E869E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E869E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. ๑ ชั้น พื้นที่ใช้สอยประมาณ ๓๒๗ ตารางเมตร โรงพยาบาลน้ำหนาว ตำบลน้ำหนาว อำเภอน้ำหนาว จังหวัดเพชรบูรณ์ ๑ หลัง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ตามประกาศ 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๒๐ ธันวาคม ๒๕๖๕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 สำนักงานสาธารณสุขจังหวัดเพชรบูรณ์ ซึ่งต่อไปนี้เรียกว่า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"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" มีความประสงค์จะประกวดราคาจ้างก่อสร้าง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อาคารโภชนาการ (โรงพยาบาลชุมชน) เป็นอาคาร </w:t>
            </w:r>
            <w:proofErr w:type="spellStart"/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คสล</w:t>
            </w:r>
            <w:proofErr w:type="spellEnd"/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๑ ชั้น พื้นที่ใช้สอยประมาณ ๓๒๗ ตารางเมตร โรงพยาบาลน้ำหนาว ตำบลน้ำหนาว อำเภอน้ำหนาว จังหวัดเพชรบูรณ์ ๑ หลัง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ด้วยวิธีประกวดราคาอิเล็กทรอนิกส์ 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โดยมีข้อแนะนำและข้อกำหนดดังต่อไปนี้</w:t>
            </w:r>
          </w:p>
        </w:tc>
      </w:tr>
    </w:tbl>
    <w:p w:rsidR="00E869E1" w:rsidRPr="00E869E1" w:rsidRDefault="00E869E1" w:rsidP="00E869E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1"/>
        <w:gridCol w:w="7"/>
        <w:gridCol w:w="7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๑.๑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w:tgtFrame="_blank" w:history="1">
              <w:r w:rsidRPr="00E869E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๑.๒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E869E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๑.๓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E869E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สัญญาจ้างก่อสร้าง</w:t>
              </w:r>
            </w:hyperlink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แบบหนังสือค้ำประกัน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E869E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หลักประกันการเสนอราคา</w:t>
              </w:r>
            </w:hyperlink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(๒)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E869E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๑.๕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hyperlink r:id="rId10" w:tgtFrame="_blank" w:history="1">
              <w:r w:rsidRPr="00E869E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๑.๖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บทนิยาม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1" w:tgtFrame="_blank" w:history="1">
              <w:r w:rsidRPr="00E869E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2" w:tgtFrame="_blank" w:history="1">
              <w:r w:rsidRPr="00E869E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๑.๗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3" w:tgtFrame="_blank" w:history="1">
              <w:r w:rsidRPr="00E869E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hyperlink r:id="rId14" w:tgtFrame="_blank" w:history="1">
              <w:r w:rsidRPr="00E869E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๑.๘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hyperlink r:id="rId15" w:tgtFrame="_blank" w:history="1">
              <w:r w:rsidRPr="00E869E1">
                <w:rPr>
                  <w:rFonts w:ascii="TH Sarabun New" w:eastAsia="Times New Roman" w:hAnsi="TH Sarabun New" w:cs="TH Sarabun New"/>
                  <w:color w:val="660066"/>
                  <w:sz w:val="32"/>
                  <w:szCs w:val="32"/>
                  <w:cs/>
                </w:rPr>
                <w:t>แผนการใช้พัสดุที่ผลิตภายในประเทศและแผนการใช้เหล็กที่ผลิตภายในประเทศ</w:t>
              </w:r>
            </w:hyperlink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  .................................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E869E1" w:rsidRPr="00E869E1" w:rsidRDefault="00E869E1" w:rsidP="00E869E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3210"/>
        <w:gridCol w:w="3187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๒.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คุณสมบัติของผู้ยื่นข้อเสนอ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๒.๒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๒.๓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๒.๕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๒.๖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๒.๗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๒.๘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จังหวัดเพชรบูรณ์ 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๒.๑๐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๖๔๑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๗๐๐.๐๐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(สองล้านหกแสนสี่หมื่นหนึ่งพันเจ็ดร้อยบาทถ้วน)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และเป็นผลงานที่เป็นคู่สัญญาโดยตรงกับหน่วยงานของรัฐ หรือหน่วยงานเอกชนที่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เชื่อถือ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๒.๑๑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ผู้ยื่นข้อเสนอที่ยื่นข้อเสนอในรูปแบบของ "กิจการร่วมค้า" ต้องมีคุณสมบัติ ดังนี้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ข้อตกลงฯ จะต้องมีการกำหนดสัดส่วนหน้าที่ และความรับผิดชอบในปริมาณงาน สิ่งของ หรือมูลค่าตามสัญญาของผู้เข้าร่วมค้าหลักมากกว่าผู้เข้าร่วมค้ารายอื่นทุกราย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กิจการร่วมค้านั้นต้องใช้ผลงานของผู้เข้าร่วมค้าหลักรายเดียวเป็นผลงานของกิจการร่วมค้าที่ยื่นข้อเสนอ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กรณีที่ข้อตกลงฯ กำหนดให้ผู้เข้าร่วมค้ารายใดรายหนึ่งเป็นผู้เข้าร่วมค้าหลัก ผู้เข้าร่วมค้า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หลักจะต้องเป็นผู้ประกอบการที่ขึ้นทะเบียนไว้กับกรมบัญชีกลาง ในส่วนของผู้เข้าร่วมค้าที่ไม่ใช่ผู้เข้าร่วมค้าหลักจะเป็นผู้ประกอบการที่ขึ้นทะเบียนในสาขางานก่อสร้างไว้กับกรมบัญชีกลางหรือไม่ก็ได้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สำหรับข้อตกลงฯ ที่ไม่ได้กำหนดให้ผู้เข้าร่วมค้ารายใดเป็นผู้เข้าร่วมค้าหลัก ผู้เข้าร่วมค้าทุกรายจะต้องมีคุณสมบัติครบถ้วนตามเงื่อนไขที่กำหนดไว้ในเอกสารเชิญชวน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๒.๑๒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69E1" w:rsidRPr="00E869E1" w:rsidRDefault="00E869E1" w:rsidP="00E869E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๓.๑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๔)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๔.๑)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(ถ้ามี)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br/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(๕)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๑.๗ (๑) โดยไม่ต้องแนบในรูปแบบ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๑.๗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๓.๒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ส่วนที่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หลักประกันการเสนอราคา ตามข้อ ๕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สำเนาใบขึ้นทะเบียนผู้ประกอบการวิสาหกิจขนาดกลางและขนาดย่อม 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SMEs) 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ถ้ามี)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</w:tbl>
    <w:p w:rsidR="00E869E1" w:rsidRPr="00E869E1" w:rsidRDefault="00E869E1" w:rsidP="00E869E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การเสนอราคา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๔.๒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ผู้ยื่นข้อเสนอกรอกรายละเอียดการเสนอราคาในใบเสนอราคาตามแบบเอกสารประกวดราคาจ้างก่อสร้างด้วยวิธีประกวดราคาอิเล็กทรอนิกส์ 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e-bidding)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ข้อ ๑.๒ ให้ครบถ้วนโดยไม่ต้องยื่นใบแจ้งปริมาณงานและราคา และใบบัญชีรายการก่อสร้างในรูปแบบ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PDF File (Portable Document Format)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๙๐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ตั้งแต่วันเสนอราคาโดย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๔.๓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ผู้ยื่นข้อเสนอจะต้องเสนอกำหนดเวลาดำเนินการก่อสร้างแล้วเสร็จไม่เกิน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๒๖๐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นับถัดจากวันลงนามในสัญญาจ้างหรือจากวันที่ได้รับหนังสือแจ้งจาก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ให้เริ่มทำงาน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๔.๕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๖ มกราคม ๒๕๖๖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และเวลาในการเสนอราคาให้ถือตามเวลาของระบบจัดซื้อจัดจ้างภาครัฐด้วยอิเล็กทรอนิกส์เป็นเกณฑ์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               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(Portable Document Format)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PDF File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Upload)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เพื่อเป็นการเสนอราคาให้แก่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ผ่านทางระบบจัดซื้อจัดจ้างภาครัฐด้วยอิเล็กทรอนิกส์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 ๑.๖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๑.๖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จะพิจารณาลงโทษผู้ยื่นข้อเสนอดังกล่าวเป็นผู้ทิ้งงาน เว้นแต่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๔.๘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กำหนด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www.gprocurement.go.th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ผู้ชนะการเสนอราคาต้องจัดทำแผนการใช้พัสดุที่ผลิตภายในประเทศและแผนการใช้เหล็กที่ผลิตภายในประเทศ โดยยื่นให้หน่วยงานของรัฐภายใน ๖๐ วัน นับถัดจากวันลงนามในสัญญา</w:t>
            </w:r>
          </w:p>
        </w:tc>
      </w:tr>
    </w:tbl>
    <w:p w:rsidR="00E869E1" w:rsidRPr="00E869E1" w:rsidRDefault="00E869E1" w:rsidP="00E869E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๕.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หลักประกันการเสนอราคา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ต้องวางหลักประกันการเสนอราคาพร้อมกับการเสนอราคาทางระบบการจัดซื้อจัดจ้างภาครัฐด้วยอิเล็กทรอนิกส์ โดยใช้หลักประกันอย่างหนึ่งอย่างใดดังต่อไปนี้ จำนวน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๒๘๑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๔๗๐.๐๐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บาท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(สองแสนแปดหมื่นหนึ่งพันสี่ร้อยเจ็ดสิบบาทถ้วน)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 ให้กับ  สำนักงานสาธารณสุขจังหวัดเพชรบูรณ์ ซึ่งเป็นเช็คหรือด</w:t>
            </w:r>
            <w:proofErr w:type="spellStart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นั้นชำระต่อเจ้าหน้าที่ในวันที่ยื่นข้อเสนอ หรือก่อนวันนั้นไม่เกิน ๓ วันทำการ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๕.๒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หนังสือค้ำประกันอิเล็กทรอนิกส์ของธนาคารภายในประเทศตามแบบที่คณะกรรมการนโยบายกำหนด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๕.๓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กรณีที่ผู้ยื่นข้อเสนอนำเช็คหรือด</w:t>
            </w:r>
            <w:proofErr w:type="spellStart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สั่งจ่ายหรือพันธบัตรรัฐบาลไทยหรือหนังสือค้ำประกันของบริษัทเงินทุนหรือบริษัทเงินทุนหลักทรัพย์ มาวางเป็นหลักประกันการเสนอราคาจะต้องส่งต้นฉบับเอกสารดังกล่าวมาให้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ตรวจสอบความถูกต้องในวันที่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๑๓ มกราคม ๒๕๖๖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กรณีที่ผู้ยื่นข้อเสนอที่ยื่นข้อเสนอในรูปแบบของ "กิจการร่วมค้า" ประสงค์จะใช้หนังสือค้ำประกันอิเล็กทรอนิกส์ของธนาคารในประเทศเป็นหลักประกันการเสนอราคาให้ระบุชื่อผู้เข้าร่วมค้ารายที่สัญญาร่วมค้ากำหนดให้เป็นผู้เข้ายื่นข้อเสนอกับหน่วยงานของรัฐเป็นผู้ยื่นข้อเสนอ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หลักประกันการเสนอราคาตามข้อนี้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จะคืนให้ผู้ยื่นข้อเสนอหรือผู้ค้ำประกันภายใน ๑๕ วัน นับถัดจากวันที่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ได้พิจารณาเห็นชอบรายงานผลคัดเลือกผู้ชนะการประกวดราคาเรียบร้อยแล้ว เว้นแต่ผู้ยื่นข้อเสนอรายที่คัดเลือกไว้ซึ่งเสนอราคาต่ำสุดหรือได้คะแนนรวมสูงสุดไม่เกิน ๓ ราย ให้คืนได้ต่อเมื่อได้ทำสัญญาหรือข้อตกลง หรือผู้ยื่นข้อเสนอได้พ้นจากข้อผูกพันแล้ว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การคืนหลักประกันการเสนอราคา ไม่ว่าในกรณีใด ๆ จะคืนให้โดยไม่มีดอกเบี้ย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๖.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๖.๑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การพิจารณาผลการยื่นข้อเสนอประกวดราคาอิเล็กทรอนิกส์ครั้งนี้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จะพิจารณาตัดสินโดยใช้หลักเกณฑ์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๖.๒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กรณีใช้หลักเกณฑ์ราคาในการพิจารณาผู้ชนะการยื่นข้อเสนอ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จะพิจารณาจาก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๖.๓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๖.๕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มีสิทธิให้ผู้ยื่นข้อเสนอชี้แจงข้อเท็จจริงเพิ่มเติมได้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๖.๖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เป็นเด็ดขาดผู้ยื่นข้อเสนอจะเรียกร้องค่าใช้จ่าย หรือค่าเสียหายใดๆ มิได้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รวมทั้ง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๖.๗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ก่อนลงนามในสัญญา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๖.๘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หากผู้ยื่นข้อเสนอซึ่งเป็นผู้ประกอบการ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เสนอราคาสูงกว่าราคาต่ำสุดของผู้ยื่นข้อเสนอรายอื่นที่ไม่เกินร้อยละ ๑๐ ให้หน่วยงานของรัฐจัดซื้อจัดจ้างจากผู้ประกอบการ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ดังกล่าว โดยจัดเรียงลำดับผู้ยื่นข้อเสนอซึ่งเป็นผู้ประกอบการ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ซึ่งเสนอราคาสูงกว่าราคาต่ำสุดของผู้ยื่นข้อเสนอรายอื่นไม่เกินร้อยละ ๑๐ ที่จะเรียกมาทำสัญญาไม่เกิน ๓ ราย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SMEs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หากผู้ยื่นข้อเสนอซึ่งมิใช่ผู้ประกอบการ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SMEs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เป็นบุคคลธรรมดาที่ถือสัญชาติไทยหรือนิติบุคคลที่จัดตั้งขึ้นตามกฎหมายไทยเสนอราคาสูงกว่าราคาต่ำสุดของผู้ยื่นข้อเสนอซึ่งเป็นบุคคลธรรมดาที่มิได้ถือสัญชาติไทยหรือนิติบุคคลที่จัดตั้งขึ้นตามกฎหมายของต่างประเทศไม่เกินร้อยละ ๓ ให้หน่วยงานของรัฐจัดซื้อหรือจัดจ้างจากผู้ยื่นข้อเสนอซึ่งเป็นบุคคลธรรมดาที่ถือสัญชาติไทยหรือนิติบุคคลที่จัดตั้งขึ้นตามกฎหมายไทยดังกล่าว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ผู้ยื่นข้อเสนอที่เป็นกิจการร่วมค้าที่จะได้สิทธิตามวรรคหนึ่ง ผู้เข้าร่วมค้าทุกรายจะต้องเป็นผู้ประกอบการที่เป็นบุคคลธรรมดาที่ถือสัญชาติไทยหรือนิติบุคคลที่จัดตั้งขึ้นตามกฎหมายไทย</w:t>
            </w:r>
          </w:p>
        </w:tc>
      </w:tr>
    </w:tbl>
    <w:p w:rsidR="00E869E1" w:rsidRPr="00E869E1" w:rsidRDefault="00E869E1" w:rsidP="00E869E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๗.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ภายใน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๗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 นับถัดจากวันที่ได้รับแจ้ง และจะต้องวางหลักประกันสัญญาเป็นจำนวนเงินเท่ากับร้อยละ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ของราคาค่าจ้างที่ประกวดราคาอิเล็กทรอนิกส์ ให้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ยึดถือไว้ในขณะทำสัญญาโดยใช้หลักประกันอย่างหนึ่งอย่างใด ดังต่อไปนี้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๗.๑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เงินสด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๗.๒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เช็คหรือด</w:t>
            </w:r>
            <w:proofErr w:type="spellStart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ที่ธนาคารเซ็นสั่งจ่าย ให้กับ  สำนักงานสาธารณสุขจังหวัดเพชรบูรณ์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ซึ่งเป็นเช็คหรือด</w:t>
            </w:r>
            <w:proofErr w:type="spellStart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ราฟท์</w:t>
            </w:r>
            <w:proofErr w:type="spellEnd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๗.๓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๗.๕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</w:tbl>
    <w:p w:rsidR="00E869E1" w:rsidRPr="00E869E1" w:rsidRDefault="00E869E1" w:rsidP="00E869E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๘.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และกำหนดการจ่ายเงินเป็นงวด จำนวน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๕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งวด ระยะเวลา ๒๖๐ วัน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๑ เป็นจำนวนเงินในอัตราร้อยละ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๑.๑ ปรับพื้นที่บริเวณก่อสร้าง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รื้อถอนสิ่งก่อสร้างที่กีดขวาง (ถ้ามี)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๑.๒ เจาะสำรวจดิน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๑.๓ ปักผัง พร้อมส่งแบบผัง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๑.๔ ก่อสร้างฐานราก</w:t>
            </w:r>
          </w:p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ให้แล้วเสร็จภายใน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๘๐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๒ เป็นจำนวนเงินในอัตราร้อยละ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๒๑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๒.๑ หล่อคาน - พื้น ชั้นล่าง</w:t>
            </w:r>
          </w:p>
          <w:p w:rsidR="00E869E1" w:rsidRPr="00E869E1" w:rsidRDefault="00E869E1" w:rsidP="00E869E1">
            <w:pPr>
              <w:spacing w:after="0" w:line="240" w:lineRule="auto"/>
              <w:ind w:left="144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๒.๒ หล่อเสา รับคานหลังคา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๒.๓ หล่อคานหลังคา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๒.๔ หล่อเสา รับคานหลังคาช่วงบน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๒.๕ หล่อบันได - ทางลาดขึ้น ชั้นล่าง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๒.๖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pacing w:val="-6"/>
                <w:sz w:val="32"/>
                <w:szCs w:val="32"/>
                <w:cs/>
              </w:rPr>
              <w:t xml:space="preserve">ฝัง </w:t>
            </w:r>
            <w:r w:rsidRPr="00E869E1">
              <w:rPr>
                <w:rFonts w:ascii="TH Sarabun New" w:eastAsia="Times New Roman" w:hAnsi="TH Sarabun New" w:cs="TH Sarabun New"/>
                <w:color w:val="000000"/>
                <w:spacing w:val="-6"/>
                <w:sz w:val="32"/>
                <w:szCs w:val="32"/>
              </w:rPr>
              <w:t xml:space="preserve">SLEEVE,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pacing w:val="-6"/>
                <w:sz w:val="32"/>
                <w:szCs w:val="32"/>
                <w:cs/>
              </w:rPr>
              <w:t xml:space="preserve">ฝั่งท่อ </w:t>
            </w:r>
            <w:r w:rsidRPr="00E869E1">
              <w:rPr>
                <w:rFonts w:ascii="TH Sarabun New" w:eastAsia="Times New Roman" w:hAnsi="TH Sarabun New" w:cs="TH Sarabun New"/>
                <w:color w:val="000000"/>
                <w:spacing w:val="-6"/>
                <w:sz w:val="32"/>
                <w:szCs w:val="32"/>
              </w:rPr>
              <w:t xml:space="preserve">CONDU IT,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pacing w:val="-6"/>
                <w:sz w:val="32"/>
                <w:szCs w:val="32"/>
                <w:cs/>
              </w:rPr>
              <w:t>ฝังอุปกรณ์งานระบบทุกระบบที่ต้องฝังคอนกรีตทั้งหมด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๒.๗ หล่อเคาน์เตอร์ ค.</w:t>
            </w:r>
            <w:proofErr w:type="spellStart"/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ส.ล</w:t>
            </w:r>
            <w:proofErr w:type="spellEnd"/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๒.๘ ทำระบบป้องกันกำจัดปลวกภายในอาคาร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๒.๙ ก่ออิฐผนัง (ยกเว้นส่วนที่ติดขัดกับงานก่อสร้าง)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๒.๑๐ วางท่อน้ำทิ้งระบบปรับอากาศที่ต้องฝังในผนัง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๒.๑๑ ติดตั้ง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CONDUIT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และฝังกล่องรับปลั๊ก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สวิทช์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๒.๑๒ ติดตั้งท่องานสุขาภิบาลภายในอาคาร</w:t>
            </w:r>
          </w:p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ให้แล้วเสร็จภายใน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๔๕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๓ เป็นจำนวนเงินในอัตราร้อยละ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๓.๑ ติดตั้งโครงหลังคา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๓.๒ มุงหลังคา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๓.๓ ฉาบปูนภายในอาคาร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 ๔ ติดตั้งโครงฝ้าเพดาน (ยกเว้นส่วนที่ติดขัดกับงานระบบ)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๓.๕ ร้อยสายไฟฟ้างานระบบไฟฟ้า และสายไฟฟ้างานระบบอื่นๆ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๓.๖ ติดตั้งท่อน้ำยา และท่อน้ำทิ้งระบบปรับอากาศ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๓.๗ ติดตั้งท่อลมระบบอากาศ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๓.๘ ติดตั้งระบบท่อแก๊สหุงต้ม พร้อมทดสอบท่อ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๓.๙ ทดสอบท่อน้ำยาระบบปรับอากาศ</w:t>
            </w:r>
          </w:p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๓.๑๐</w:t>
            </w:r>
            <w:r w:rsidRPr="00E869E1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ทดสอบท่อระบบสุขาภิบาล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ให้แล้วเสร็จภายใน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๔๕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๔ เป็นจำนวนเงินในอัตราร้อยละ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๔.๑ ฉาบปูนภายนอกอาคาร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๔.๒ ปูกระเบื้องพื้นและกรุกระเบื้องผนังเซรามิคห้องน้ำ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๔.๓ ปูกระเบื้องแกรนิตโต้พื้น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๔.๔ ติดตั้งวัสดุผิวพื้น - ผิวผนัง ภายใน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๔.๕ ติดตั้งวงกบและกรอบบานประตู - หน้าต่างอลูมิเนียม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๔.๖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ติดตั้งบานประตูพร้อมอุปกรณ์ประกอบ / ติดตั้งกระจก</w:t>
            </w:r>
          </w:p>
          <w:p w:rsidR="00E869E1" w:rsidRPr="00E869E1" w:rsidRDefault="00E869E1" w:rsidP="00E869E1">
            <w:pPr>
              <w:spacing w:after="0" w:line="240" w:lineRule="auto"/>
              <w:ind w:left="144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๔.๗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ติดตั้งสุขภัณฑ์และติดตั้งอุปกรณ์ภายในห้องน้ำ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๔.๘ ติดตั้ง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PANEL BOARD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ระบบไฟฟ้า และระบบอื่นๆ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๔.๙ ติดตั้งระบบแจ้งเพลิงไหม้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๔.๑๐ ติดตั้งดวงโคม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เต้ารับ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สวิทช์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๔.๑๑ ติดตั้งชุดอุปกรณ์ควบคุมแก๊สหุงต้ม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๔.๑๒ ติดตั้งถังน้ำ</w:t>
            </w:r>
            <w:proofErr w:type="spellStart"/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สแตนเลส</w:t>
            </w:r>
            <w:proofErr w:type="spellEnd"/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สำเร็จรูป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๔.๑๓ ติดตั้งเครื่องสูบน้ำเพิ่มแรงดัน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๔.๑๔ ติดตั้งเครื่องปรับอากาศ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๔.๑๕ ติดตั้ง</w:t>
            </w:r>
            <w:proofErr w:type="spellStart"/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ครุภัณฑ์ส</w:t>
            </w:r>
            <w:proofErr w:type="spellEnd"/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แตน</w:t>
            </w:r>
            <w:proofErr w:type="spellStart"/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เลส</w:t>
            </w:r>
            <w:proofErr w:type="spellEnd"/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(ยกเว้นครุภัณฑ์สำเร็จรูปลอยตัว)</w:t>
            </w:r>
          </w:p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๔.๑๖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ทาสีรองพื้นภายใน และภายนอกอาคาร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  <w:t xml:space="preserve">ให้แล้วเสร็จภายใน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๔๕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วัน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งวดที่ ๕ (งวดสุดท้าย) เป็นจำนวนเงินในอัตราร้อยละ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๒๕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ของค่าจ้าง เมื่อผู้รับจ้างได้ปฏิบัติงาน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๕.๑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ติดตั้งวัสดุผิวพื้น - ผิวผนัง ภายนอก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๕.๒ ติดตั้ง</w:t>
            </w:r>
            <w:proofErr w:type="spellStart"/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งานสแตนเลส</w:t>
            </w:r>
            <w:proofErr w:type="spellEnd"/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๕.๓ ทำระบบป้องกันจำกัดปลวกภายนอกอาคาร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๕.๔ ทาสีจริงภายใน และภายนอก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๕.๕ ติดตั้งไฟฉุกเฉิน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,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ป้ายทางออกหนีไฟ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๕.๖ ติดตั้งพัดลมโคจรติดฝ้าเพดาน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๕.๗ ติดตั้งพัดลมระบายอากาศ ชนิดติดฝ้าเพดาน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๕.๘ ติดตั้งพัดลมดูดควัน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HOOD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ท่อดูดควัน พร้อมระบบไฟฟ้าควบคุม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๕.๙ ติดตั้งระบบสุขาภิบาลภายนอกอาคาร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๕.๑๐ ติดตั้งถังบำบัดน้ำเสียสำเร็จรูป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๕.๑๑ ก่อสร้างรางระบายน้ำรอบอาคาร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๕.๑๒ ติดตั้งครุภัณฑ์สำเร็จรูปลอยตัว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๕.๑๓ ทดสอบงานระบบต่างๆ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๕.๑๔ ส่งแบบแปลนที่ก่อสร้างจริง 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AS-BUIL DRAWING)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ของงานระบบ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๕.๑๕ ทำความสะอาดภายใน และบริเวณโดยรอบอาคาร</w:t>
            </w:r>
          </w:p>
          <w:p w:rsidR="00E869E1" w:rsidRPr="00E869E1" w:rsidRDefault="00E869E1" w:rsidP="00E869E1">
            <w:pPr>
              <w:spacing w:after="0" w:line="240" w:lineRule="auto"/>
              <w:ind w:left="720" w:firstLine="720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  <w:t xml:space="preserve">     </w:t>
            </w: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และได้ก่อสร้างรายการต่าง ๆ ทั้งหมดแล้วเสร็จ ครบถ้วน ถูกต้องตามรูปแบบรายการและสัญญา</w:t>
            </w:r>
          </w:p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ทุกประการ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ทั้งหมดให้แล้วเสร็จเรียบร้อยตามสัญญา รวมทั้งทำสถานที่ก่อสร้างให้สะอาดเรียบร้อย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  <w:t>ให้แล้วเสร็จภายใน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๔๕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</w:t>
            </w:r>
          </w:p>
        </w:tc>
      </w:tr>
    </w:tbl>
    <w:p w:rsidR="00E869E1" w:rsidRPr="00E869E1" w:rsidRDefault="00E869E1" w:rsidP="00E869E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๙.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อัตราค่าปรับ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๙.๑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จะกำหนดค่าปรับสำหรับการฝ่าฝืนดังกล่าวเป็นจำนวนร้อยละ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๑๐.๐๐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ของวงเงินของงานจ้างช่วงนั้น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๙.๒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กรณีที่ผู้รับจ้างปฏิบัติผิดสัญญาจ้างก่อสร้าง นอกเหนือจากข้อ ๙.๑ จะกำหนดค่าปรับเป็นรายวันเป็นจำนวนเงินตายตัวในอัตราร้อยละ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๐.๑๐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ของราคางานจ้าง</w:t>
            </w:r>
          </w:p>
        </w:tc>
      </w:tr>
    </w:tbl>
    <w:p w:rsidR="00E869E1" w:rsidRPr="00E869E1" w:rsidRDefault="00E869E1" w:rsidP="00E869E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๑๐.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ปี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นับถัดจากวันที่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๑๕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E869E1" w:rsidRPr="00E869E1" w:rsidRDefault="00E869E1" w:rsidP="00E869E1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๑๑.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๑๑.๑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ได้มาจากเงินงบประมาณรายจ่ายประจำปีงบประมาณ พ.ศ.๒๕๖๖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การลงนามในสัญญาจะกระทำได้ต่อเมื่อ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ได้รับอนุมัติเงินค่าก่อสร้างจากเงินงบประมาณรายจ่ายประจำปีงบประมาณ พ.ศ. ๒๕๖๖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๑๑.๒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 ดังนี้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พาณิชย</w:t>
            </w:r>
            <w:proofErr w:type="spellEnd"/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นาวี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๑๑.๓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ผู้ยื่นข้อเสนอซึ่ง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ได้คัดเลือกแล้ว ไม่ไปทำสัญญาหรือข้อตกลงจ้างเป็นหนังสือภายในเวลาที่กำหนดดังระบุไว้ในข้อ ๗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๑๑.๕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๑๑.๖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หรือกระทบต่อประโยชน์สาธารณะ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         (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๔)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๑๒.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การปรับราคาค่างานก่อสร้าง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K) 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๑๓.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มาตรฐานฝีมือช่าง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เมื่อ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ปวช</w:t>
            </w:r>
            <w:proofErr w:type="spellEnd"/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ในอัตราไม่ต่ำกว่าร้อยละ 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lastRenderedPageBreak/>
              <w:t>๑๐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๑๓.๑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ช่างก่อสร้าง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๑๓.๒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ช่างไฟฟ้า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br/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๑๓.๓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ช่างระบบประปาสุขาภิบาล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๑๔.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         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๑๕.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   </w:t>
            </w:r>
            <w:r w:rsidRPr="00E869E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         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ไว้ชั่วคราว</w:t>
            </w:r>
            <w:r w:rsidRPr="00E869E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จังหวัดเพชรบูรณ์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E869E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๒๐ ธันวาคม ๒๕๖๕</w:t>
            </w:r>
            <w:r w:rsidRPr="00E869E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</w:tbl>
    <w:p w:rsidR="00E869E1" w:rsidRPr="00E869E1" w:rsidRDefault="00E869E1" w:rsidP="00E869E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869E1" w:rsidRPr="00E869E1" w:rsidRDefault="00E869E1" w:rsidP="00E869E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869E1" w:rsidRPr="00E869E1" w:rsidRDefault="00E869E1" w:rsidP="00E869E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869E1" w:rsidRPr="00E869E1" w:rsidRDefault="00E869E1" w:rsidP="00E869E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869E1" w:rsidRPr="00E869E1" w:rsidRDefault="00E869E1" w:rsidP="00E869E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869E1" w:rsidRPr="00E869E1" w:rsidRDefault="00E869E1" w:rsidP="00E869E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869E1" w:rsidRPr="00E869E1" w:rsidRDefault="00E869E1" w:rsidP="00E869E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869E1" w:rsidRPr="00E869E1" w:rsidRDefault="00E869E1" w:rsidP="00E869E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869E1" w:rsidRPr="00E869E1" w:rsidRDefault="00E869E1" w:rsidP="00E869E1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869E1" w:rsidRPr="00E869E1" w:rsidTr="00E869E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869E1" w:rsidRPr="00E869E1" w:rsidRDefault="00E869E1" w:rsidP="00E869E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</w:tr>
    </w:tbl>
    <w:p w:rsidR="00E869E1" w:rsidRPr="00E869E1" w:rsidRDefault="00E869E1" w:rsidP="00E869E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E869E1">
        <w:rPr>
          <w:rFonts w:ascii="Arial" w:eastAsia="Times New Roman" w:hAnsi="Arial" w:cs="Cordia New"/>
          <w:vanish/>
          <w:sz w:val="16"/>
          <w:szCs w:val="20"/>
          <w:cs/>
        </w:rPr>
        <w:t>ส่วนบนของฟอร์ม</w:t>
      </w:r>
    </w:p>
    <w:p w:rsidR="00E869E1" w:rsidRPr="00E869E1" w:rsidRDefault="00E869E1" w:rsidP="00E869E1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8" type="#_x0000_t75" style="width:1in;height:18pt" o:ole="">
            <v:imagedata r:id="rId16" o:title=""/>
          </v:shape>
          <w:control r:id="rId17" w:name="DefaultOcxName" w:shapeid="_x0000_i1098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7" type="#_x0000_t75" style="width:1in;height:18pt" o:ole="">
            <v:imagedata r:id="rId18" o:title=""/>
          </v:shape>
          <w:control r:id="rId19" w:name="DefaultOcxName1" w:shapeid="_x0000_i1097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6" type="#_x0000_t75" style="width:1in;height:18pt" o:ole="">
            <v:imagedata r:id="rId16" o:title=""/>
          </v:shape>
          <w:control r:id="rId20" w:name="DefaultOcxName2" w:shapeid="_x0000_i1096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5" type="#_x0000_t75" style="width:1in;height:18pt" o:ole="">
            <v:imagedata r:id="rId21" o:title=""/>
          </v:shape>
          <w:control r:id="rId22" w:name="DefaultOcxName3" w:shapeid="_x0000_i1095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4" type="#_x0000_t75" style="width:1in;height:18pt" o:ole="">
            <v:imagedata r:id="rId23" o:title=""/>
          </v:shape>
          <w:control r:id="rId24" w:name="DefaultOcxName4" w:shapeid="_x0000_i1094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3" type="#_x0000_t75" style="width:1in;height:18pt" o:ole="">
            <v:imagedata r:id="rId25" o:title=""/>
          </v:shape>
          <w:control r:id="rId26" w:name="DefaultOcxName5" w:shapeid="_x0000_i1093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2" type="#_x0000_t75" style="width:1in;height:18pt" o:ole="">
            <v:imagedata r:id="rId16" o:title=""/>
          </v:shape>
          <w:control r:id="rId27" w:name="DefaultOcxName6" w:shapeid="_x0000_i1092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1" type="#_x0000_t75" style="width:1in;height:18pt" o:ole="">
            <v:imagedata r:id="rId28" o:title=""/>
          </v:shape>
          <w:control r:id="rId29" w:name="DefaultOcxName7" w:shapeid="_x0000_i1091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90" type="#_x0000_t75" style="width:1in;height:18pt" o:ole="">
            <v:imagedata r:id="rId30" o:title=""/>
          </v:shape>
          <w:control r:id="rId31" w:name="DefaultOcxName8" w:shapeid="_x0000_i1090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9" type="#_x0000_t75" style="width:1in;height:18pt" o:ole="">
            <v:imagedata r:id="rId32" o:title=""/>
          </v:shape>
          <w:control r:id="rId33" w:name="DefaultOcxName9" w:shapeid="_x0000_i1089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8" type="#_x0000_t75" style="width:1in;height:18pt" o:ole="">
            <v:imagedata r:id="rId34" o:title=""/>
          </v:shape>
          <w:control r:id="rId35" w:name="DefaultOcxName10" w:shapeid="_x0000_i1088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7" type="#_x0000_t75" style="width:1in;height:18pt" o:ole="">
            <v:imagedata r:id="rId16" o:title=""/>
          </v:shape>
          <w:control r:id="rId36" w:name="DefaultOcxName11" w:shapeid="_x0000_i1087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6" type="#_x0000_t75" style="width:1in;height:18pt" o:ole="">
            <v:imagedata r:id="rId37" o:title=""/>
          </v:shape>
          <w:control r:id="rId38" w:name="DefaultOcxName12" w:shapeid="_x0000_i1086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5" type="#_x0000_t75" style="width:1in;height:18pt" o:ole="">
            <v:imagedata r:id="rId39" o:title=""/>
          </v:shape>
          <w:control r:id="rId40" w:name="DefaultOcxName13" w:shapeid="_x0000_i1085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4" type="#_x0000_t75" style="width:1in;height:18pt" o:ole="">
            <v:imagedata r:id="rId41" o:title=""/>
          </v:shape>
          <w:control r:id="rId42" w:name="DefaultOcxName14" w:shapeid="_x0000_i1084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3" type="#_x0000_t75" style="width:1in;height:18pt" o:ole="">
            <v:imagedata r:id="rId43" o:title=""/>
          </v:shape>
          <w:control r:id="rId44" w:name="DefaultOcxName15" w:shapeid="_x0000_i1083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2" type="#_x0000_t75" style="width:1in;height:18pt" o:ole="">
            <v:imagedata r:id="rId45" o:title=""/>
          </v:shape>
          <w:control r:id="rId46" w:name="DefaultOcxName16" w:shapeid="_x0000_i1082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1" type="#_x0000_t75" style="width:1in;height:18pt" o:ole="">
            <v:imagedata r:id="rId47" o:title=""/>
          </v:shape>
          <w:control r:id="rId48" w:name="DefaultOcxName17" w:shapeid="_x0000_i1081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80" type="#_x0000_t75" style="width:1in;height:18pt" o:ole="">
            <v:imagedata r:id="rId49" o:title=""/>
          </v:shape>
          <w:control r:id="rId50" w:name="DefaultOcxName18" w:shapeid="_x0000_i1080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9" type="#_x0000_t75" style="width:1in;height:18pt" o:ole="">
            <v:imagedata r:id="rId49" o:title=""/>
          </v:shape>
          <w:control r:id="rId51" w:name="DefaultOcxName19" w:shapeid="_x0000_i1079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8" type="#_x0000_t75" style="width:1in;height:18pt" o:ole="">
            <v:imagedata r:id="rId52" o:title=""/>
          </v:shape>
          <w:control r:id="rId53" w:name="DefaultOcxName20" w:shapeid="_x0000_i1078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7" type="#_x0000_t75" style="width:1in;height:18pt" o:ole="">
            <v:imagedata r:id="rId54" o:title=""/>
          </v:shape>
          <w:control r:id="rId55" w:name="DefaultOcxName21" w:shapeid="_x0000_i1077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6" type="#_x0000_t75" style="width:1in;height:18pt" o:ole="">
            <v:imagedata r:id="rId56" o:title=""/>
          </v:shape>
          <w:control r:id="rId57" w:name="DefaultOcxName22" w:shapeid="_x0000_i1076"/>
        </w:object>
      </w:r>
      <w:r w:rsidRPr="00E869E1">
        <w:rPr>
          <w:rFonts w:ascii="Tahoma" w:eastAsia="Times New Roman" w:hAnsi="Tahoma" w:cs="Tahoma"/>
          <w:sz w:val="21"/>
          <w:szCs w:val="21"/>
        </w:rPr>
        <w:object w:dxaOrig="225" w:dyaOrig="225">
          <v:shape id="_x0000_i1075" type="#_x0000_t75" style="width:1in;height:18pt" o:ole="">
            <v:imagedata r:id="rId58" o:title=""/>
          </v:shape>
          <w:control r:id="rId59" w:name="DefaultOcxName23" w:shapeid="_x0000_i1075"/>
        </w:object>
      </w:r>
    </w:p>
    <w:p w:rsidR="00E869E1" w:rsidRPr="00E869E1" w:rsidRDefault="00E869E1" w:rsidP="00E869E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Cordia New"/>
          <w:vanish/>
          <w:sz w:val="16"/>
          <w:szCs w:val="20"/>
        </w:rPr>
      </w:pPr>
      <w:r w:rsidRPr="00E869E1">
        <w:rPr>
          <w:rFonts w:ascii="Arial" w:eastAsia="Times New Roman" w:hAnsi="Arial" w:cs="Cordia New"/>
          <w:vanish/>
          <w:sz w:val="16"/>
          <w:szCs w:val="20"/>
          <w:cs/>
        </w:rPr>
        <w:t>ส่วนล่างของฟอร์ม</w:t>
      </w:r>
    </w:p>
    <w:p w:rsidR="00DC64AD" w:rsidRDefault="00DC64AD">
      <w:bookmarkStart w:id="0" w:name="_GoBack"/>
      <w:bookmarkEnd w:id="0"/>
    </w:p>
    <w:sectPr w:rsidR="00DC6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E1"/>
    <w:rsid w:val="0049616F"/>
    <w:rsid w:val="00DC64AD"/>
    <w:rsid w:val="00E3452E"/>
    <w:rsid w:val="00E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9E1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869E1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E869E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E869E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E869E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E869E1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E869E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E869E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E869E1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E869E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E869E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E869E1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E869E1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E869E1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E869E1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E869E1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E869E1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E869E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E869E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E869E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E869E1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E869E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E869E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E869E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E869E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E869E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E869E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E869E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E869E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E869E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E869E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E869E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E869E1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E869E1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E869E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E869E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E869E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E869E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E869E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styleId="a5">
    <w:name w:val="Normal (Web)"/>
    <w:basedOn w:val="a"/>
    <w:uiPriority w:val="99"/>
    <w:semiHidden/>
    <w:unhideWhenUsed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869E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69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869E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69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869E1"/>
    <w:rPr>
      <w:rFonts w:ascii="Arial" w:eastAsia="Times New Roman" w:hAnsi="Arial" w:cs="Cordia New"/>
      <w:vanish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69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69E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9E1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869E1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E869E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0F0F0"/>
      <w:sz w:val="24"/>
      <w:szCs w:val="24"/>
    </w:rPr>
  </w:style>
  <w:style w:type="paragraph" w:customStyle="1" w:styleId="silver">
    <w:name w:val="silver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silver1">
    <w:name w:val="silver1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0"/>
      <w:szCs w:val="20"/>
    </w:rPr>
  </w:style>
  <w:style w:type="paragraph" w:customStyle="1" w:styleId="gray">
    <w:name w:val="gray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gray1">
    <w:name w:val="gray1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0"/>
      <w:szCs w:val="20"/>
    </w:rPr>
  </w:style>
  <w:style w:type="paragraph" w:customStyle="1" w:styleId="star">
    <w:name w:val="star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4040"/>
      <w:sz w:val="24"/>
      <w:szCs w:val="24"/>
    </w:rPr>
  </w:style>
  <w:style w:type="paragraph" w:customStyle="1" w:styleId="blue">
    <w:name w:val="blue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23456"/>
      <w:sz w:val="24"/>
      <w:szCs w:val="24"/>
    </w:rPr>
  </w:style>
  <w:style w:type="paragraph" w:customStyle="1" w:styleId="green">
    <w:name w:val="green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4700"/>
      <w:sz w:val="24"/>
      <w:szCs w:val="24"/>
    </w:rPr>
  </w:style>
  <w:style w:type="paragraph" w:customStyle="1" w:styleId="brown">
    <w:name w:val="brown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4"/>
      <w:szCs w:val="24"/>
    </w:rPr>
  </w:style>
  <w:style w:type="paragraph" w:customStyle="1" w:styleId="brown1">
    <w:name w:val="brown1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20"/>
      <w:szCs w:val="20"/>
    </w:rPr>
  </w:style>
  <w:style w:type="paragraph" w:customStyle="1" w:styleId="brownfont11">
    <w:name w:val="brownfont11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73707"/>
      <w:sz w:val="17"/>
      <w:szCs w:val="17"/>
    </w:rPr>
  </w:style>
  <w:style w:type="paragraph" w:customStyle="1" w:styleId="back">
    <w:name w:val="back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regtitle">
    <w:name w:val="regtitle"/>
    <w:basedOn w:val="a"/>
    <w:rsid w:val="00E869E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E869E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header">
    <w:name w:val="trheader"/>
    <w:basedOn w:val="a"/>
    <w:rsid w:val="00E869E1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0F0F0"/>
      <w:sz w:val="24"/>
      <w:szCs w:val="24"/>
    </w:rPr>
  </w:style>
  <w:style w:type="paragraph" w:customStyle="1" w:styleId="th">
    <w:name w:val="th"/>
    <w:basedOn w:val="a"/>
    <w:rsid w:val="00E869E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0">
    <w:name w:val="tr0"/>
    <w:basedOn w:val="a"/>
    <w:rsid w:val="00E869E1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1">
    <w:name w:val="tr1"/>
    <w:basedOn w:val="a"/>
    <w:rsid w:val="00E869E1"/>
    <w:pPr>
      <w:shd w:val="clear" w:color="auto" w:fill="E7E7E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white">
    <w:name w:val="trwhite"/>
    <w:basedOn w:val="a"/>
    <w:rsid w:val="00E869E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gray">
    <w:name w:val="trgray"/>
    <w:basedOn w:val="a"/>
    <w:rsid w:val="00E869E1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blue">
    <w:name w:val="trblue"/>
    <w:basedOn w:val="a"/>
    <w:rsid w:val="00E869E1"/>
    <w:pPr>
      <w:shd w:val="clear" w:color="auto" w:fill="D6DD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blue1">
    <w:name w:val="thblue1"/>
    <w:basedOn w:val="a"/>
    <w:rsid w:val="00E869E1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E869E1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yellow">
    <w:name w:val="tryellow"/>
    <w:basedOn w:val="a"/>
    <w:rsid w:val="00E869E1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green">
    <w:name w:val="thgreen"/>
    <w:basedOn w:val="a"/>
    <w:rsid w:val="00E869E1"/>
    <w:pPr>
      <w:shd w:val="clear" w:color="auto" w:fill="D1E0C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74700"/>
      <w:sz w:val="24"/>
      <w:szCs w:val="24"/>
    </w:rPr>
  </w:style>
  <w:style w:type="paragraph" w:customStyle="1" w:styleId="thgreen1">
    <w:name w:val="thgreen1"/>
    <w:basedOn w:val="a"/>
    <w:rsid w:val="00E869E1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E869E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large">
    <w:name w:val="thlarge"/>
    <w:basedOn w:val="a"/>
    <w:rsid w:val="00E869E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small">
    <w:name w:val="thsmall"/>
    <w:basedOn w:val="a"/>
    <w:rsid w:val="00E869E1"/>
    <w:pPr>
      <w:shd w:val="clear" w:color="auto" w:fill="5384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rsubhead">
    <w:name w:val="trsubhead"/>
    <w:basedOn w:val="a"/>
    <w:rsid w:val="00E869E1"/>
    <w:pP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hfooter">
    <w:name w:val="thfooter"/>
    <w:basedOn w:val="a"/>
    <w:rsid w:val="00E869E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E869E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E869E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E869E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menuapp">
    <w:name w:val="tmmenuapp"/>
    <w:basedOn w:val="a"/>
    <w:rsid w:val="00E869E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E869E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buthelp">
    <w:name w:val="buthelp"/>
    <w:basedOn w:val="a"/>
    <w:rsid w:val="00E869E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btncommon">
    <w:name w:val="btncommon"/>
    <w:basedOn w:val="a"/>
    <w:rsid w:val="00E869E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tndisabled">
    <w:name w:val="btndisabled"/>
    <w:basedOn w:val="a"/>
    <w:rsid w:val="00E869E1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xtlogin">
    <w:name w:val="txtlogi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E869E1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E869E1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E869E1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E869E1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E869E1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E869E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E869E1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eldd2">
    <w:name w:val="seldd2"/>
    <w:basedOn w:val="a"/>
    <w:rsid w:val="00E869E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stcommon">
    <w:name w:val="lstcommo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E869E1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E869E1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paragraph" w:styleId="a5">
    <w:name w:val="Normal (Web)"/>
    <w:basedOn w:val="a"/>
    <w:uiPriority w:val="99"/>
    <w:semiHidden/>
    <w:unhideWhenUsed/>
    <w:rsid w:val="00E8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869E1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869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E869E1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869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E869E1"/>
    <w:rPr>
      <w:rFonts w:ascii="Arial" w:eastAsia="Times New Roman" w:hAnsi="Arial" w:cs="Cordia New"/>
      <w:vanish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69E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869E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18" Type="http://schemas.openxmlformats.org/officeDocument/2006/relationships/image" Target="media/image3.wmf"/><Relationship Id="rId26" Type="http://schemas.openxmlformats.org/officeDocument/2006/relationships/control" Target="activeX/activeX6.xml"/><Relationship Id="rId39" Type="http://schemas.openxmlformats.org/officeDocument/2006/relationships/image" Target="media/image12.wmf"/><Relationship Id="rId21" Type="http://schemas.openxmlformats.org/officeDocument/2006/relationships/image" Target="media/image4.wmf"/><Relationship Id="rId34" Type="http://schemas.openxmlformats.org/officeDocument/2006/relationships/image" Target="media/image10.wmf"/><Relationship Id="rId42" Type="http://schemas.openxmlformats.org/officeDocument/2006/relationships/control" Target="activeX/activeX15.xml"/><Relationship Id="rId47" Type="http://schemas.openxmlformats.org/officeDocument/2006/relationships/image" Target="media/image16.wmf"/><Relationship Id="rId50" Type="http://schemas.openxmlformats.org/officeDocument/2006/relationships/control" Target="activeX/activeX19.xml"/><Relationship Id="rId55" Type="http://schemas.openxmlformats.org/officeDocument/2006/relationships/control" Target="activeX/activeX22.xml"/><Relationship Id="rId7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2.wmf"/><Relationship Id="rId20" Type="http://schemas.openxmlformats.org/officeDocument/2006/relationships/control" Target="activeX/activeX3.xml"/><Relationship Id="rId29" Type="http://schemas.openxmlformats.org/officeDocument/2006/relationships/control" Target="activeX/activeX8.xml"/><Relationship Id="rId41" Type="http://schemas.openxmlformats.org/officeDocument/2006/relationships/image" Target="media/image13.wmf"/><Relationship Id="rId54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24" Type="http://schemas.openxmlformats.org/officeDocument/2006/relationships/control" Target="activeX/activeX5.xml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14.xml"/><Relationship Id="rId45" Type="http://schemas.openxmlformats.org/officeDocument/2006/relationships/image" Target="media/image15.wmf"/><Relationship Id="rId53" Type="http://schemas.openxmlformats.org/officeDocument/2006/relationships/control" Target="activeX/activeX21.xml"/><Relationship Id="rId58" Type="http://schemas.openxmlformats.org/officeDocument/2006/relationships/image" Target="media/image21.wmf"/><Relationship Id="rId5" Type="http://schemas.openxmlformats.org/officeDocument/2006/relationships/image" Target="media/image1.gif"/><Relationship Id="rId15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R1UUft%2BOeklu5qbvYE7RTC" TargetMode="External"/><Relationship Id="rId23" Type="http://schemas.openxmlformats.org/officeDocument/2006/relationships/image" Target="media/image5.wmf"/><Relationship Id="rId28" Type="http://schemas.openxmlformats.org/officeDocument/2006/relationships/image" Target="media/image7.wmf"/><Relationship Id="rId36" Type="http://schemas.openxmlformats.org/officeDocument/2006/relationships/control" Target="activeX/activeX12.xml"/><Relationship Id="rId49" Type="http://schemas.openxmlformats.org/officeDocument/2006/relationships/image" Target="media/image17.wmf"/><Relationship Id="rId57" Type="http://schemas.openxmlformats.org/officeDocument/2006/relationships/control" Target="activeX/activeX23.xml"/><Relationship Id="rId61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9" Type="http://schemas.openxmlformats.org/officeDocument/2006/relationships/control" Target="activeX/activeX2.xml"/><Relationship Id="rId31" Type="http://schemas.openxmlformats.org/officeDocument/2006/relationships/control" Target="activeX/activeX9.xml"/><Relationship Id="rId44" Type="http://schemas.openxmlformats.org/officeDocument/2006/relationships/control" Target="activeX/activeX16.xml"/><Relationship Id="rId52" Type="http://schemas.openxmlformats.org/officeDocument/2006/relationships/image" Target="media/image18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2" Type="http://schemas.openxmlformats.org/officeDocument/2006/relationships/control" Target="activeX/activeX4.xml"/><Relationship Id="rId27" Type="http://schemas.openxmlformats.org/officeDocument/2006/relationships/control" Target="activeX/activeX7.xml"/><Relationship Id="rId30" Type="http://schemas.openxmlformats.org/officeDocument/2006/relationships/image" Target="media/image8.wmf"/><Relationship Id="rId35" Type="http://schemas.openxmlformats.org/officeDocument/2006/relationships/control" Target="activeX/activeX11.xml"/><Relationship Id="rId43" Type="http://schemas.openxmlformats.org/officeDocument/2006/relationships/image" Target="media/image14.wmf"/><Relationship Id="rId48" Type="http://schemas.openxmlformats.org/officeDocument/2006/relationships/control" Target="activeX/activeX18.xml"/><Relationship Id="rId56" Type="http://schemas.openxmlformats.org/officeDocument/2006/relationships/image" Target="media/image20.wmf"/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j9MDTKwh86fFLjFVb9lv8" TargetMode="External"/><Relationship Id="rId51" Type="http://schemas.openxmlformats.org/officeDocument/2006/relationships/control" Target="activeX/activeX20.xml"/><Relationship Id="rId3" Type="http://schemas.openxmlformats.org/officeDocument/2006/relationships/settings" Target="settings.xm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17" Type="http://schemas.openxmlformats.org/officeDocument/2006/relationships/control" Target="activeX/activeX1.xml"/><Relationship Id="rId25" Type="http://schemas.openxmlformats.org/officeDocument/2006/relationships/image" Target="media/image6.wmf"/><Relationship Id="rId33" Type="http://schemas.openxmlformats.org/officeDocument/2006/relationships/control" Target="activeX/activeX10.xml"/><Relationship Id="rId38" Type="http://schemas.openxmlformats.org/officeDocument/2006/relationships/control" Target="activeX/activeX13.xml"/><Relationship Id="rId46" Type="http://schemas.openxmlformats.org/officeDocument/2006/relationships/control" Target="activeX/activeX17.xml"/><Relationship Id="rId59" Type="http://schemas.openxmlformats.org/officeDocument/2006/relationships/control" Target="activeX/activeX2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5219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SSJ-Chanchira</dc:creator>
  <cp:lastModifiedBy>SSJ-Chanchira</cp:lastModifiedBy>
  <cp:revision>1</cp:revision>
  <dcterms:created xsi:type="dcterms:W3CDTF">2022-12-19T06:51:00Z</dcterms:created>
  <dcterms:modified xsi:type="dcterms:W3CDTF">2022-12-19T06:51:00Z</dcterms:modified>
</cp:coreProperties>
</file>